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083" w:type="dxa"/>
        <w:tblLayout w:type="fixed"/>
        <w:tblCellMar>
          <w:left w:w="0" w:type="dxa"/>
          <w:right w:w="0" w:type="dxa"/>
        </w:tblCellMar>
        <w:tblLook w:val="01E0"/>
      </w:tblPr>
      <w:tblGrid>
        <w:gridCol w:w="7083"/>
      </w:tblGrid>
      <w:tr w:rsidR="0048115F" w:rsidTr="00520EB6">
        <w:trPr>
          <w:trHeight w:val="2265"/>
        </w:trPr>
        <w:tc>
          <w:tcPr>
            <w:tcW w:w="7083" w:type="dxa"/>
          </w:tcPr>
          <w:p w:rsidR="0048115F" w:rsidRDefault="0048115F" w:rsidP="00520EB6">
            <w:pPr>
              <w:spacing w:line="240" w:lineRule="exact"/>
            </w:pPr>
            <w:r w:rsidRPr="00520EB6">
              <w:rPr>
                <w:szCs w:val="22"/>
              </w:rPr>
              <w:t xml:space="preserve">Til </w:t>
            </w:r>
          </w:p>
          <w:p w:rsidR="0048115F" w:rsidRDefault="0048115F" w:rsidP="00520EB6">
            <w:pPr>
              <w:spacing w:line="240" w:lineRule="exact"/>
            </w:pPr>
            <w:r w:rsidRPr="00520EB6">
              <w:rPr>
                <w:szCs w:val="22"/>
              </w:rPr>
              <w:t xml:space="preserve">berørte naboer, brugere og ejere af ejendomme inden </w:t>
            </w:r>
          </w:p>
          <w:p w:rsidR="0048115F" w:rsidRDefault="0048115F" w:rsidP="00520EB6">
            <w:pPr>
              <w:spacing w:line="240" w:lineRule="exact"/>
            </w:pPr>
            <w:r w:rsidRPr="00520EB6">
              <w:rPr>
                <w:szCs w:val="22"/>
              </w:rPr>
              <w:t xml:space="preserve">for området, grundejerforeninger, samt andre, som skønnes </w:t>
            </w:r>
          </w:p>
          <w:p w:rsidR="0048115F" w:rsidRDefault="0048115F" w:rsidP="006C787D">
            <w:r w:rsidRPr="00520EB6">
              <w:rPr>
                <w:szCs w:val="22"/>
              </w:rPr>
              <w:t>at have interesse i nedenstående dispensationssag</w:t>
            </w:r>
          </w:p>
        </w:tc>
      </w:tr>
    </w:tbl>
    <w:p w:rsidR="0048115F" w:rsidRDefault="0048115F" w:rsidP="00855413">
      <w:pPr>
        <w:rPr>
          <w:b/>
          <w:noProof/>
          <w:szCs w:val="22"/>
          <w:u w:val="single"/>
        </w:rPr>
      </w:pPr>
      <w:r>
        <w:rPr>
          <w:b/>
          <w:noProof/>
          <w:szCs w:val="22"/>
          <w:u w:val="single"/>
        </w:rPr>
        <w:t xml:space="preserve">Ansøgning om dispensation fra Lokalplan 70.7 til ændret bebyggelse </w:t>
      </w:r>
    </w:p>
    <w:p w:rsidR="0048115F" w:rsidRPr="00B74ED5" w:rsidRDefault="0048115F" w:rsidP="00855413">
      <w:pPr>
        <w:rPr>
          <w:b/>
          <w:noProof/>
          <w:szCs w:val="22"/>
          <w:u w:val="single"/>
        </w:rPr>
      </w:pPr>
      <w:r>
        <w:rPr>
          <w:b/>
          <w:noProof/>
          <w:szCs w:val="22"/>
          <w:u w:val="single"/>
        </w:rPr>
        <w:t>i delområde 5 på Farum Kaserne</w:t>
      </w:r>
      <w:r w:rsidRPr="00B74ED5">
        <w:rPr>
          <w:b/>
          <w:szCs w:val="22"/>
          <w:u w:val="single"/>
        </w:rPr>
        <w:t xml:space="preserve"> </w:t>
      </w:r>
    </w:p>
    <w:p w:rsidR="0048115F" w:rsidRPr="001E2C4A" w:rsidRDefault="0048115F" w:rsidP="000B15DD">
      <w:pPr>
        <w:pStyle w:val="Template-Adresse"/>
        <w:framePr w:w="2390" w:h="7799" w:hRule="exact" w:hSpace="180" w:wrap="around" w:vAnchor="page" w:hAnchor="page" w:x="9348" w:y="4441"/>
        <w:rPr>
          <w:b/>
          <w:szCs w:val="14"/>
        </w:rPr>
      </w:pPr>
      <w:r w:rsidRPr="001E2C4A">
        <w:rPr>
          <w:b/>
          <w:szCs w:val="14"/>
        </w:rPr>
        <w:t xml:space="preserve">Dato: </w:t>
      </w:r>
      <w:r w:rsidRPr="001E2C4A">
        <w:rPr>
          <w:b/>
        </w:rPr>
        <w:fldChar w:fldCharType="begin"/>
      </w:r>
      <w:r w:rsidRPr="001E2C4A">
        <w:rPr>
          <w:b/>
        </w:rPr>
        <w:instrText xml:space="preserve"> CREATEDATE  \@ "d. MMMM yyyy"  \* MERGEFORMAT </w:instrText>
      </w:r>
      <w:r w:rsidRPr="001E2C4A">
        <w:rPr>
          <w:b/>
        </w:rPr>
        <w:fldChar w:fldCharType="separate"/>
      </w:r>
      <w:r>
        <w:rPr>
          <w:b/>
        </w:rPr>
        <w:t>23. august 2012</w:t>
      </w:r>
      <w:r w:rsidRPr="001E2C4A">
        <w:rPr>
          <w:b/>
        </w:rPr>
        <w:fldChar w:fldCharType="end"/>
      </w:r>
    </w:p>
    <w:p w:rsidR="0048115F" w:rsidRPr="00607990" w:rsidRDefault="0048115F" w:rsidP="000B15DD">
      <w:pPr>
        <w:pStyle w:val="Template-Adresse"/>
        <w:framePr w:w="2390" w:h="7799" w:hRule="exact" w:hSpace="180" w:wrap="around" w:vAnchor="page" w:hAnchor="page" w:x="9348" w:y="4441"/>
        <w:rPr>
          <w:szCs w:val="18"/>
        </w:rPr>
      </w:pPr>
      <w:r>
        <w:rPr>
          <w:szCs w:val="18"/>
        </w:rPr>
        <w:t>S</w:t>
      </w:r>
      <w:r w:rsidRPr="00607990">
        <w:rPr>
          <w:szCs w:val="18"/>
        </w:rPr>
        <w:t xml:space="preserve">agsnr.: </w:t>
      </w:r>
      <w:r>
        <w:rPr>
          <w:szCs w:val="18"/>
        </w:rPr>
        <w:t>2011-596</w:t>
      </w:r>
    </w:p>
    <w:p w:rsidR="0048115F" w:rsidRPr="00607990" w:rsidRDefault="0048115F" w:rsidP="000B15DD">
      <w:pPr>
        <w:framePr w:w="2390" w:h="7799" w:hRule="exact" w:hSpace="180" w:wrap="around" w:vAnchor="page" w:hAnchor="page" w:x="9348" w:y="4441"/>
        <w:spacing w:line="260" w:lineRule="atLeast"/>
        <w:rPr>
          <w:rFonts w:ascii="Century Schoolbook" w:hAnsi="Century Schoolbook"/>
          <w:sz w:val="18"/>
          <w:szCs w:val="18"/>
        </w:rPr>
      </w:pPr>
      <w:r w:rsidRPr="00607990">
        <w:rPr>
          <w:sz w:val="18"/>
          <w:szCs w:val="18"/>
        </w:rPr>
        <w:t xml:space="preserve">Journalnr. </w:t>
      </w:r>
      <w:r>
        <w:rPr>
          <w:noProof/>
          <w:sz w:val="18"/>
          <w:szCs w:val="18"/>
        </w:rPr>
        <w:t>190-2011-41684</w:t>
      </w:r>
    </w:p>
    <w:p w:rsidR="0048115F" w:rsidRPr="00607990" w:rsidRDefault="0048115F" w:rsidP="000B15DD">
      <w:pPr>
        <w:framePr w:w="2390" w:h="7799" w:hRule="exact" w:hSpace="180" w:wrap="around" w:vAnchor="page" w:hAnchor="page" w:x="9348" w:y="4441"/>
        <w:spacing w:line="260" w:lineRule="atLeast"/>
        <w:rPr>
          <w:sz w:val="18"/>
          <w:szCs w:val="18"/>
        </w:rPr>
      </w:pPr>
      <w:r w:rsidRPr="00607990">
        <w:rPr>
          <w:sz w:val="18"/>
          <w:szCs w:val="18"/>
        </w:rPr>
        <w:t xml:space="preserve">Matr.nr. </w:t>
      </w:r>
      <w:r>
        <w:rPr>
          <w:noProof/>
          <w:sz w:val="18"/>
          <w:szCs w:val="18"/>
        </w:rPr>
        <w:t>98</w:t>
      </w:r>
      <w:r w:rsidRPr="00607990">
        <w:rPr>
          <w:sz w:val="18"/>
          <w:szCs w:val="18"/>
        </w:rPr>
        <w:t xml:space="preserve"> </w:t>
      </w:r>
      <w:r>
        <w:rPr>
          <w:noProof/>
          <w:sz w:val="18"/>
          <w:szCs w:val="18"/>
        </w:rPr>
        <w:t>ap</w:t>
      </w:r>
      <w:r w:rsidRPr="00607990">
        <w:rPr>
          <w:sz w:val="18"/>
          <w:szCs w:val="18"/>
        </w:rPr>
        <w:t xml:space="preserve"> </w:t>
      </w:r>
      <w:r>
        <w:rPr>
          <w:noProof/>
          <w:sz w:val="18"/>
          <w:szCs w:val="18"/>
        </w:rPr>
        <w:t>Farum By</w:t>
      </w:r>
    </w:p>
    <w:p w:rsidR="0048115F" w:rsidRPr="00607990" w:rsidRDefault="0048115F" w:rsidP="000B15DD">
      <w:pPr>
        <w:framePr w:w="2390" w:h="7799" w:hRule="exact" w:hSpace="180" w:wrap="around" w:vAnchor="page" w:hAnchor="page" w:x="9348" w:y="4441"/>
        <w:spacing w:line="260" w:lineRule="atLeast"/>
        <w:rPr>
          <w:rFonts w:ascii="Century Schoolbook" w:hAnsi="Century Schoolbook"/>
          <w:sz w:val="18"/>
          <w:szCs w:val="18"/>
        </w:rPr>
      </w:pPr>
      <w:r w:rsidRPr="00607990">
        <w:rPr>
          <w:sz w:val="18"/>
          <w:szCs w:val="18"/>
        </w:rPr>
        <w:t xml:space="preserve">Ejendomsnr.: </w:t>
      </w:r>
      <w:r>
        <w:rPr>
          <w:noProof/>
          <w:sz w:val="18"/>
          <w:szCs w:val="18"/>
        </w:rPr>
        <w:t>11866</w:t>
      </w:r>
    </w:p>
    <w:p w:rsidR="0048115F" w:rsidRDefault="0048115F" w:rsidP="000B15DD">
      <w:pPr>
        <w:pStyle w:val="Template-Adresse"/>
        <w:framePr w:w="2390" w:h="7799" w:hRule="exact" w:hSpace="180" w:wrap="around" w:vAnchor="page" w:hAnchor="page" w:x="9348" w:y="4441"/>
      </w:pPr>
    </w:p>
    <w:p w:rsidR="0048115F" w:rsidRDefault="0048115F" w:rsidP="00967F4C">
      <w:pPr>
        <w:pStyle w:val="Template-Adresse"/>
        <w:framePr w:w="2390" w:h="7799" w:hRule="exact" w:hSpace="180" w:wrap="around" w:vAnchor="page" w:hAnchor="page" w:x="9348" w:y="4441"/>
        <w:rPr>
          <w:b/>
          <w:szCs w:val="18"/>
        </w:rPr>
      </w:pPr>
      <w:r>
        <w:rPr>
          <w:b/>
          <w:szCs w:val="18"/>
        </w:rPr>
        <w:t>By, Miljø og Erhverv</w:t>
      </w:r>
    </w:p>
    <w:p w:rsidR="0048115F" w:rsidRDefault="0048115F" w:rsidP="000B15DD">
      <w:pPr>
        <w:pStyle w:val="Template-Adresse"/>
        <w:framePr w:w="2390" w:h="7799" w:hRule="exact" w:hSpace="180" w:wrap="around" w:vAnchor="page" w:hAnchor="page" w:x="9348" w:y="4441"/>
        <w:rPr>
          <w:szCs w:val="14"/>
        </w:rPr>
      </w:pPr>
      <w:r>
        <w:rPr>
          <w:szCs w:val="14"/>
        </w:rPr>
        <w:t>Stiager 2</w:t>
      </w:r>
    </w:p>
    <w:p w:rsidR="0048115F" w:rsidRPr="00F14937" w:rsidRDefault="0048115F" w:rsidP="000B15DD">
      <w:pPr>
        <w:pStyle w:val="Template-Adresse"/>
        <w:framePr w:w="2390" w:h="7799" w:hRule="exact" w:hSpace="180" w:wrap="around" w:vAnchor="page" w:hAnchor="page" w:x="9348" w:y="4441"/>
        <w:rPr>
          <w:szCs w:val="14"/>
        </w:rPr>
      </w:pPr>
      <w:r>
        <w:rPr>
          <w:szCs w:val="14"/>
        </w:rPr>
        <w:t>3500 Værløse</w:t>
      </w:r>
    </w:p>
    <w:p w:rsidR="0048115F" w:rsidRDefault="0048115F" w:rsidP="000B15DD">
      <w:pPr>
        <w:pStyle w:val="Template-Adresse"/>
        <w:framePr w:w="2390" w:h="7799" w:hRule="exact" w:hSpace="180" w:wrap="around" w:vAnchor="page" w:hAnchor="page" w:x="9348" w:y="4441"/>
      </w:pPr>
      <w:r w:rsidRPr="00437699">
        <w:t xml:space="preserve">Tlf.: 7235 </w:t>
      </w:r>
      <w:r>
        <w:t>5420</w:t>
      </w:r>
      <w:r w:rsidRPr="00437699">
        <w:t xml:space="preserve"> </w:t>
      </w:r>
    </w:p>
    <w:p w:rsidR="0048115F" w:rsidRPr="00692AAF" w:rsidRDefault="0048115F" w:rsidP="005E538F">
      <w:pPr>
        <w:pStyle w:val="Template-Adresse"/>
        <w:framePr w:w="2390" w:h="7799" w:hRule="exact" w:hSpace="180" w:wrap="around" w:vAnchor="page" w:hAnchor="page" w:x="9348" w:y="4441"/>
        <w:rPr>
          <w:szCs w:val="20"/>
        </w:rPr>
      </w:pPr>
      <w:r w:rsidRPr="00110B64">
        <w:rPr>
          <w:szCs w:val="18"/>
        </w:rPr>
        <w:t>www.furesoe.dk</w:t>
      </w:r>
    </w:p>
    <w:p w:rsidR="0048115F" w:rsidRPr="00A7191A" w:rsidRDefault="0048115F" w:rsidP="000B15DD">
      <w:pPr>
        <w:pStyle w:val="Template-Adresse"/>
        <w:framePr w:w="2390" w:h="7799" w:hRule="exact" w:hSpace="180" w:wrap="around" w:vAnchor="page" w:hAnchor="page" w:x="9348" w:y="4441"/>
      </w:pPr>
    </w:p>
    <w:p w:rsidR="0048115F" w:rsidRPr="00E5779E" w:rsidRDefault="0048115F" w:rsidP="000B15DD">
      <w:pPr>
        <w:pStyle w:val="Template-Adresse"/>
        <w:framePr w:w="2390" w:h="7799" w:hRule="exact" w:hSpace="180" w:wrap="around" w:vAnchor="page" w:hAnchor="page" w:x="9348" w:y="4441"/>
        <w:rPr>
          <w:b/>
          <w:szCs w:val="14"/>
        </w:rPr>
      </w:pPr>
      <w:r w:rsidRPr="00E5779E">
        <w:rPr>
          <w:b/>
          <w:szCs w:val="14"/>
        </w:rPr>
        <w:t>Sagsbehandler:</w:t>
      </w:r>
    </w:p>
    <w:p w:rsidR="0048115F" w:rsidRPr="00290636" w:rsidRDefault="0048115F" w:rsidP="007C788E">
      <w:pPr>
        <w:framePr w:w="2390" w:h="7799" w:hRule="exact" w:hSpace="180" w:wrap="around" w:vAnchor="page" w:hAnchor="page" w:x="9348" w:y="4441"/>
        <w:spacing w:line="260" w:lineRule="atLeast"/>
        <w:rPr>
          <w:sz w:val="18"/>
          <w:szCs w:val="18"/>
        </w:rPr>
      </w:pPr>
      <w:r>
        <w:rPr>
          <w:noProof/>
          <w:sz w:val="18"/>
          <w:szCs w:val="18"/>
        </w:rPr>
        <w:t>Mette Haugaard Jeppesen</w:t>
      </w:r>
    </w:p>
    <w:p w:rsidR="0048115F" w:rsidRPr="00607990" w:rsidRDefault="0048115F" w:rsidP="000B15DD">
      <w:pPr>
        <w:pStyle w:val="Template-Adresse"/>
        <w:framePr w:w="2390" w:h="7799" w:hRule="exact" w:hSpace="180" w:wrap="around" w:vAnchor="page" w:hAnchor="page" w:x="9348" w:y="4441"/>
        <w:rPr>
          <w:szCs w:val="18"/>
          <w:lang w:val="de-DE"/>
        </w:rPr>
      </w:pPr>
      <w:r w:rsidRPr="00607990">
        <w:rPr>
          <w:szCs w:val="18"/>
          <w:lang w:val="de-DE"/>
        </w:rPr>
        <w:t>E-mail: b</w:t>
      </w:r>
      <w:r>
        <w:rPr>
          <w:szCs w:val="18"/>
          <w:lang w:val="de-DE"/>
        </w:rPr>
        <w:t>m</w:t>
      </w:r>
      <w:r w:rsidRPr="00607990">
        <w:rPr>
          <w:szCs w:val="18"/>
          <w:lang w:val="de-DE"/>
        </w:rPr>
        <w:t>e@furesoe.dk</w:t>
      </w:r>
    </w:p>
    <w:p w:rsidR="0048115F" w:rsidRDefault="0048115F" w:rsidP="00994404">
      <w:pPr>
        <w:pStyle w:val="Template-Adresse"/>
        <w:framePr w:w="2390" w:h="7799" w:hRule="exact" w:hSpace="180" w:wrap="around" w:vAnchor="page" w:hAnchor="page" w:x="9348" w:y="4441"/>
        <w:rPr>
          <w:szCs w:val="18"/>
          <w:lang w:val="en-GB"/>
        </w:rPr>
      </w:pPr>
      <w:r>
        <w:rPr>
          <w:szCs w:val="18"/>
          <w:lang w:val="en-GB"/>
        </w:rPr>
        <w:t xml:space="preserve">Tlf.: </w:t>
      </w:r>
      <w:r>
        <w:rPr>
          <w:szCs w:val="18"/>
          <w:lang w:val="en-US"/>
        </w:rPr>
        <w:t>7235 5453</w:t>
      </w:r>
    </w:p>
    <w:p w:rsidR="0048115F" w:rsidRPr="00A54516" w:rsidRDefault="0048115F" w:rsidP="000B15DD">
      <w:pPr>
        <w:pStyle w:val="Template-Adresse"/>
        <w:framePr w:w="2390" w:h="7799" w:hRule="exact" w:hSpace="180" w:wrap="around" w:vAnchor="page" w:hAnchor="page" w:x="9348" w:y="4441"/>
        <w:rPr>
          <w:szCs w:val="14"/>
          <w:lang w:val="en-GB"/>
        </w:rPr>
      </w:pPr>
    </w:p>
    <w:p w:rsidR="0048115F" w:rsidRPr="00E5779E" w:rsidRDefault="0048115F" w:rsidP="000B15DD">
      <w:pPr>
        <w:pStyle w:val="Template-Adresse"/>
        <w:framePr w:w="2390" w:h="7799" w:hRule="exact" w:hSpace="180" w:wrap="around" w:vAnchor="page" w:hAnchor="page" w:x="9348" w:y="4441"/>
        <w:rPr>
          <w:b/>
        </w:rPr>
      </w:pPr>
      <w:r w:rsidRPr="00E5779E">
        <w:rPr>
          <w:b/>
        </w:rPr>
        <w:t>Åbningstider:</w:t>
      </w:r>
    </w:p>
    <w:p w:rsidR="0048115F" w:rsidRDefault="0048115F" w:rsidP="000B15DD">
      <w:pPr>
        <w:pStyle w:val="Template-Adresse"/>
        <w:framePr w:w="2390" w:h="7799" w:hRule="exact" w:hSpace="180" w:wrap="around" w:vAnchor="page" w:hAnchor="page" w:x="9348" w:y="4441"/>
      </w:pPr>
      <w:r>
        <w:t>Mandag-fredag kl. 10-14</w:t>
      </w:r>
    </w:p>
    <w:p w:rsidR="0048115F" w:rsidRDefault="0048115F" w:rsidP="000B15DD">
      <w:pPr>
        <w:pStyle w:val="Template-Adresse"/>
        <w:framePr w:w="2390" w:h="7799" w:hRule="exact" w:hSpace="180" w:wrap="around" w:vAnchor="page" w:hAnchor="page" w:x="9348" w:y="4441"/>
        <w:rPr>
          <w:szCs w:val="14"/>
        </w:rPr>
      </w:pPr>
      <w:r>
        <w:t>Torsdag dog kl. 10-18</w:t>
      </w:r>
    </w:p>
    <w:p w:rsidR="0048115F" w:rsidRDefault="0048115F" w:rsidP="000B15DD">
      <w:pPr>
        <w:pStyle w:val="Template-Adresse"/>
        <w:framePr w:w="2390" w:h="7799" w:hRule="exact" w:hSpace="180" w:wrap="around" w:vAnchor="page" w:hAnchor="page" w:x="9348" w:y="4441"/>
        <w:rPr>
          <w:szCs w:val="18"/>
        </w:rPr>
      </w:pPr>
    </w:p>
    <w:p w:rsidR="0048115F" w:rsidRPr="00F55655" w:rsidRDefault="0048115F" w:rsidP="00605C47">
      <w:pPr>
        <w:spacing w:line="280" w:lineRule="atLeast"/>
        <w:rPr>
          <w:szCs w:val="22"/>
        </w:rPr>
      </w:pPr>
      <w:r w:rsidRPr="00F55655">
        <w:rPr>
          <w:szCs w:val="22"/>
        </w:rPr>
        <w:t>Furesø Kommune har fra NCC modtaget ansøgning om dispensation til at opf</w:t>
      </w:r>
      <w:r w:rsidRPr="00F55655">
        <w:rPr>
          <w:szCs w:val="22"/>
        </w:rPr>
        <w:t>ø</w:t>
      </w:r>
      <w:r w:rsidRPr="00F55655">
        <w:rPr>
          <w:szCs w:val="22"/>
        </w:rPr>
        <w:t xml:space="preserve">re en ændret bebyggelse i delområde 5 på Farum Kaserne. </w:t>
      </w:r>
    </w:p>
    <w:p w:rsidR="0048115F" w:rsidRPr="00F55655" w:rsidRDefault="0048115F" w:rsidP="00605C47">
      <w:pPr>
        <w:spacing w:line="280" w:lineRule="atLeast"/>
        <w:rPr>
          <w:szCs w:val="22"/>
        </w:rPr>
      </w:pPr>
    </w:p>
    <w:p w:rsidR="0048115F" w:rsidRPr="00F55655" w:rsidRDefault="0048115F" w:rsidP="00605C47">
      <w:pPr>
        <w:spacing w:line="280" w:lineRule="atLeast"/>
      </w:pPr>
      <w:r w:rsidRPr="00F55655">
        <w:rPr>
          <w:szCs w:val="22"/>
        </w:rPr>
        <w:t xml:space="preserve">Den ansøgte bebyggelse omfatter </w:t>
      </w:r>
      <w:r w:rsidRPr="00F55655">
        <w:t>22 kædehuse i 1 etage. Bebyggelsen dispon</w:t>
      </w:r>
      <w:r w:rsidRPr="00F55655">
        <w:t>e</w:t>
      </w:r>
      <w:r w:rsidRPr="00F55655">
        <w:t xml:space="preserve">res omkring to boligveje og med fælles friarealer mellem haverne. Hver bolig har et areal på </w:t>
      </w:r>
      <w:smartTag w:uri="urn:schemas-microsoft-com:office:smarttags" w:element="metricconverter">
        <w:smartTagPr>
          <w:attr w:name="ProductID" w:val="120 m²"/>
        </w:smartTagPr>
        <w:r w:rsidRPr="00F55655">
          <w:t>120 m²</w:t>
        </w:r>
      </w:smartTag>
      <w:r w:rsidRPr="00F55655">
        <w:t xml:space="preserve"> og ønskes opført som længehuse, der ligger vinkelret på boligvejene. Beboelsesbygningerne opføres med facader i blank mur i grådæ</w:t>
      </w:r>
      <w:r w:rsidRPr="00F55655">
        <w:t>m</w:t>
      </w:r>
      <w:r w:rsidRPr="00F55655">
        <w:t>pede blødstrøgne tegl og med sadeltage beklædt med tagpap. Beboelsesbygni</w:t>
      </w:r>
      <w:r w:rsidRPr="00F55655">
        <w:t>n</w:t>
      </w:r>
      <w:r w:rsidRPr="00F55655">
        <w:t>gerne kædes sammen af flade tage, der dækker over udhuse og carporte. Mod vejen placeres mindre private opholdsarealer med karakter af gårdhaver, der a</w:t>
      </w:r>
      <w:r w:rsidRPr="00F55655">
        <w:t>f</w:t>
      </w:r>
      <w:r w:rsidRPr="00F55655">
        <w:t xml:space="preserve">grænses af sortmalede træhegn i ca. 1½ meters højde. Mod de fælles friarealer afgrænses haverne af en kombination af samme type hegn og hække. Der kan parkeres to biler ved hver enkelt bolig og projektet rummer derfor kun enkelte fælles parkeringspladser.   </w:t>
      </w:r>
    </w:p>
    <w:p w:rsidR="0048115F" w:rsidRPr="00F55655" w:rsidRDefault="0048115F" w:rsidP="00605C47">
      <w:pPr>
        <w:spacing w:line="280" w:lineRule="atLeast"/>
      </w:pPr>
    </w:p>
    <w:p w:rsidR="0048115F" w:rsidRPr="00F55655" w:rsidRDefault="0048115F" w:rsidP="00605C47">
      <w:pPr>
        <w:spacing w:line="280" w:lineRule="atLeast"/>
      </w:pPr>
      <w:r w:rsidRPr="00F55655">
        <w:t>I det ansøgte projekt fældes et enkelt af de træer, der er udpaget som bevaring</w:t>
      </w:r>
      <w:r w:rsidRPr="00F55655">
        <w:t>s</w:t>
      </w:r>
      <w:r w:rsidRPr="00F55655">
        <w:t>værdige. Det er forvaltningens vurdering, at det ikke vil være muligt og forsva</w:t>
      </w:r>
      <w:r w:rsidRPr="00F55655">
        <w:t>r</w:t>
      </w:r>
      <w:r w:rsidRPr="00F55655">
        <w:t>ligt at bevare alle de træer, der er udpeget som bevaringsværdige</w:t>
      </w:r>
      <w:r>
        <w:t xml:space="preserve">. </w:t>
      </w:r>
      <w:r w:rsidRPr="00F55655">
        <w:t>Hvis man ved et anlægsarbejde beskadiger rødderne på et stort træ nærmere stammen end 4-</w:t>
      </w:r>
      <w:smartTag w:uri="urn:schemas-microsoft-com:office:smarttags" w:element="metricconverter">
        <w:smartTagPr>
          <w:attr w:name="ProductID" w:val="5 m"/>
        </w:smartTagPr>
        <w:r w:rsidRPr="00F55655">
          <w:t>5 m</w:t>
        </w:r>
      </w:smartTag>
      <w:r w:rsidRPr="00F55655">
        <w:t>, vil træet ikke nødvendigvis tage synlig skade med det samme, men der er en væsentlig forøget risiko for, at træernes vitalitet efterfølgende vil være svækket, og der er øget risiko for at træerne kan vælte i en storm. Forvalt</w:t>
      </w:r>
      <w:r>
        <w:t xml:space="preserve">ningen anbefaler derfor, at der </w:t>
      </w:r>
      <w:r w:rsidRPr="00F55655">
        <w:t xml:space="preserve">stilles vilkår om, at NCC fælder 5 af de bevaringsværdige træer, og at der i byggeperioden opsættes hegn om de resterende bevaringsværdige træer med en afstand på mindst 4½ meter til stammen. </w:t>
      </w:r>
    </w:p>
    <w:p w:rsidR="0048115F" w:rsidRPr="00F55655" w:rsidRDefault="0048115F" w:rsidP="00605C47">
      <w:pPr>
        <w:spacing w:line="280" w:lineRule="atLeast"/>
        <w:rPr>
          <w:szCs w:val="22"/>
        </w:rPr>
      </w:pPr>
    </w:p>
    <w:p w:rsidR="0048115F" w:rsidRPr="00F55655" w:rsidRDefault="0048115F" w:rsidP="00605C47">
      <w:pPr>
        <w:spacing w:line="280" w:lineRule="atLeast"/>
        <w:rPr>
          <w:szCs w:val="22"/>
        </w:rPr>
      </w:pPr>
      <w:r w:rsidRPr="00F55655">
        <w:rPr>
          <w:szCs w:val="22"/>
        </w:rPr>
        <w:t>Planudvalget besluttede den 14. august 2012 at godkende den ansøgte beby</w:t>
      </w:r>
      <w:r w:rsidRPr="00F55655">
        <w:rPr>
          <w:szCs w:val="22"/>
        </w:rPr>
        <w:t>g</w:t>
      </w:r>
      <w:r w:rsidRPr="00F55655">
        <w:rPr>
          <w:szCs w:val="22"/>
        </w:rPr>
        <w:t xml:space="preserve">gelse som grundlag for den videre sagsbehandling. </w:t>
      </w:r>
    </w:p>
    <w:p w:rsidR="0048115F" w:rsidRPr="00F55655" w:rsidRDefault="0048115F" w:rsidP="00605C47">
      <w:pPr>
        <w:spacing w:line="280" w:lineRule="atLeast"/>
        <w:rPr>
          <w:szCs w:val="22"/>
        </w:rPr>
      </w:pPr>
    </w:p>
    <w:p w:rsidR="0048115F" w:rsidRPr="00F55655" w:rsidRDefault="0048115F" w:rsidP="00605C47">
      <w:pPr>
        <w:spacing w:line="280" w:lineRule="atLeast"/>
        <w:rPr>
          <w:szCs w:val="22"/>
        </w:rPr>
      </w:pPr>
      <w:r w:rsidRPr="00F55655">
        <w:rPr>
          <w:szCs w:val="22"/>
        </w:rPr>
        <w:t xml:space="preserve">Da byggeriet kræver dispensation, sender vi en kopi af ansøgning og tegninger til jer til orientering, inden vi træffer en afgørelse i sagen. </w:t>
      </w:r>
    </w:p>
    <w:p w:rsidR="0048115F" w:rsidRPr="00F55655" w:rsidRDefault="0048115F" w:rsidP="00605C47">
      <w:pPr>
        <w:spacing w:line="280" w:lineRule="atLeast"/>
        <w:rPr>
          <w:szCs w:val="22"/>
        </w:rPr>
      </w:pPr>
    </w:p>
    <w:p w:rsidR="0048115F" w:rsidRPr="00F55655" w:rsidRDefault="0048115F" w:rsidP="00605C47">
      <w:pPr>
        <w:spacing w:line="280" w:lineRule="atLeast"/>
        <w:rPr>
          <w:szCs w:val="22"/>
        </w:rPr>
      </w:pPr>
      <w:r w:rsidRPr="00F55655">
        <w:rPr>
          <w:szCs w:val="22"/>
        </w:rPr>
        <w:t xml:space="preserve">Hvis I har bemærkninger eller kommentarer til de forhold som dispensationen vedrører, skal vi have dem skriftligt </w:t>
      </w:r>
      <w:r w:rsidRPr="00F55655">
        <w:rPr>
          <w:b/>
          <w:szCs w:val="22"/>
        </w:rPr>
        <w:t xml:space="preserve">senest </w:t>
      </w:r>
      <w:r w:rsidRPr="00F55655">
        <w:rPr>
          <w:b/>
          <w:kern w:val="28"/>
          <w:szCs w:val="22"/>
        </w:rPr>
        <w:t>t</w:t>
      </w:r>
      <w:r>
        <w:rPr>
          <w:b/>
          <w:kern w:val="28"/>
          <w:szCs w:val="22"/>
        </w:rPr>
        <w:t>o</w:t>
      </w:r>
      <w:r w:rsidRPr="00F55655">
        <w:rPr>
          <w:b/>
          <w:kern w:val="28"/>
          <w:szCs w:val="22"/>
        </w:rPr>
        <w:t>rs</w:t>
      </w:r>
      <w:r w:rsidRPr="00F55655">
        <w:rPr>
          <w:b/>
          <w:szCs w:val="22"/>
        </w:rPr>
        <w:t>dag den 1</w:t>
      </w:r>
      <w:r>
        <w:rPr>
          <w:b/>
          <w:szCs w:val="22"/>
        </w:rPr>
        <w:t>3</w:t>
      </w:r>
      <w:r w:rsidRPr="00F55655">
        <w:rPr>
          <w:b/>
          <w:szCs w:val="22"/>
        </w:rPr>
        <w:t>. september 2012</w:t>
      </w:r>
      <w:r w:rsidRPr="00F55655">
        <w:rPr>
          <w:szCs w:val="22"/>
        </w:rPr>
        <w:t xml:space="preserve">. Har I spørgsmål til sagen, er I velkommne til at ringe til </w:t>
      </w:r>
      <w:r>
        <w:rPr>
          <w:szCs w:val="22"/>
        </w:rPr>
        <w:t>sagsbehandleren</w:t>
      </w:r>
      <w:r w:rsidRPr="00F55655">
        <w:rPr>
          <w:szCs w:val="22"/>
        </w:rPr>
        <w:t>.</w:t>
      </w:r>
    </w:p>
    <w:p w:rsidR="0048115F" w:rsidRDefault="0048115F" w:rsidP="00605C47">
      <w:pPr>
        <w:spacing w:line="280" w:lineRule="atLeast"/>
        <w:rPr>
          <w:szCs w:val="22"/>
        </w:rPr>
      </w:pPr>
    </w:p>
    <w:p w:rsidR="0048115F" w:rsidRPr="00F55655" w:rsidRDefault="0048115F" w:rsidP="00605C47">
      <w:pPr>
        <w:spacing w:line="280" w:lineRule="atLeast"/>
        <w:rPr>
          <w:szCs w:val="22"/>
        </w:rPr>
      </w:pPr>
    </w:p>
    <w:p w:rsidR="0048115F" w:rsidRPr="00F55655" w:rsidRDefault="0048115F" w:rsidP="00605C47">
      <w:pPr>
        <w:spacing w:line="280" w:lineRule="atLeast"/>
        <w:rPr>
          <w:b/>
          <w:szCs w:val="22"/>
        </w:rPr>
      </w:pPr>
      <w:r w:rsidRPr="00F55655">
        <w:rPr>
          <w:b/>
          <w:szCs w:val="22"/>
        </w:rPr>
        <w:t>Nødvendige dispensationer</w:t>
      </w:r>
    </w:p>
    <w:p w:rsidR="0048115F" w:rsidRDefault="0048115F" w:rsidP="00605C47">
      <w:pPr>
        <w:spacing w:line="280" w:lineRule="atLeast"/>
        <w:rPr>
          <w:szCs w:val="22"/>
        </w:rPr>
      </w:pPr>
      <w:r w:rsidRPr="00F55655">
        <w:rPr>
          <w:szCs w:val="22"/>
        </w:rPr>
        <w:t xml:space="preserve">Ejendommen er omfattet af </w:t>
      </w:r>
      <w:r w:rsidRPr="00F55655">
        <w:rPr>
          <w:szCs w:val="22"/>
        </w:rPr>
        <w:fldChar w:fldCharType="begin"/>
      </w:r>
      <w:r w:rsidRPr="00F55655">
        <w:rPr>
          <w:szCs w:val="22"/>
        </w:rPr>
        <w:instrText xml:space="preserve"> MACROBUTTON  IndsætTekstrude lokalplan</w:instrText>
      </w:r>
      <w:r w:rsidRPr="00F55655">
        <w:rPr>
          <w:szCs w:val="22"/>
        </w:rPr>
        <w:fldChar w:fldCharType="end"/>
      </w:r>
      <w:r w:rsidRPr="00F55655">
        <w:rPr>
          <w:szCs w:val="22"/>
        </w:rPr>
        <w:t xml:space="preserve"> 70.7, og det ansøgte kræver dispensation fra følgende bestemmelser i </w:t>
      </w:r>
      <w:r w:rsidRPr="00F55655">
        <w:rPr>
          <w:szCs w:val="22"/>
        </w:rPr>
        <w:fldChar w:fldCharType="begin"/>
      </w:r>
      <w:r w:rsidRPr="00F55655">
        <w:rPr>
          <w:szCs w:val="22"/>
        </w:rPr>
        <w:instrText xml:space="preserve"> MACROBUTTON  IndsætTekstrude planen</w:instrText>
      </w:r>
      <w:r w:rsidRPr="00F55655">
        <w:rPr>
          <w:szCs w:val="22"/>
        </w:rPr>
        <w:fldChar w:fldCharType="end"/>
      </w:r>
      <w:r w:rsidRPr="00F55655">
        <w:rPr>
          <w:szCs w:val="22"/>
        </w:rPr>
        <w:t>:</w:t>
      </w:r>
    </w:p>
    <w:p w:rsidR="0048115F" w:rsidRPr="00F55655" w:rsidRDefault="0048115F" w:rsidP="00605C47">
      <w:pPr>
        <w:spacing w:line="280" w:lineRule="atLeast"/>
        <w:rPr>
          <w:szCs w:val="22"/>
        </w:rPr>
      </w:pPr>
    </w:p>
    <w:p w:rsidR="0048115F" w:rsidRPr="00F55655" w:rsidRDefault="0048115F" w:rsidP="00605C47">
      <w:pPr>
        <w:numPr>
          <w:ilvl w:val="0"/>
          <w:numId w:val="5"/>
        </w:numPr>
        <w:spacing w:line="280" w:lineRule="atLeast"/>
        <w:rPr>
          <w:szCs w:val="22"/>
        </w:rPr>
      </w:pPr>
      <w:r w:rsidRPr="00F55655">
        <w:rPr>
          <w:szCs w:val="22"/>
        </w:rPr>
        <w:t xml:space="preserve">§ 3.3, som fastlægger at friarealer i form af opholdsarealer, naturlandskab og anlæg kun må udlægges som vist på kort 2. </w:t>
      </w:r>
    </w:p>
    <w:p w:rsidR="0048115F" w:rsidRPr="00F55655" w:rsidRDefault="0048115F" w:rsidP="00605C47">
      <w:pPr>
        <w:numPr>
          <w:ilvl w:val="0"/>
          <w:numId w:val="5"/>
        </w:numPr>
        <w:spacing w:line="280" w:lineRule="atLeast"/>
        <w:rPr>
          <w:szCs w:val="22"/>
        </w:rPr>
      </w:pPr>
      <w:r w:rsidRPr="00F55655">
        <w:rPr>
          <w:szCs w:val="22"/>
        </w:rPr>
        <w:t>§ 5.1, § 5.5 og § 5.6 som fastlægger at der udlægges areal til veje, vend</w:t>
      </w:r>
      <w:r w:rsidRPr="00F55655">
        <w:rPr>
          <w:szCs w:val="22"/>
        </w:rPr>
        <w:t>e</w:t>
      </w:r>
      <w:r w:rsidRPr="00F55655">
        <w:rPr>
          <w:szCs w:val="22"/>
        </w:rPr>
        <w:t xml:space="preserve">pladser og parkering med en beliggenhed som vist på kort 2 og </w:t>
      </w:r>
      <w:r>
        <w:rPr>
          <w:szCs w:val="22"/>
        </w:rPr>
        <w:t xml:space="preserve">med </w:t>
      </w:r>
      <w:r w:rsidRPr="00F55655">
        <w:rPr>
          <w:szCs w:val="22"/>
        </w:rPr>
        <w:t>en u</w:t>
      </w:r>
      <w:r w:rsidRPr="00F55655">
        <w:rPr>
          <w:szCs w:val="22"/>
        </w:rPr>
        <w:t>d</w:t>
      </w:r>
      <w:r w:rsidRPr="00F55655">
        <w:rPr>
          <w:szCs w:val="22"/>
        </w:rPr>
        <w:t xml:space="preserve">formning som vist på kort 7 og 8. </w:t>
      </w:r>
    </w:p>
    <w:p w:rsidR="0048115F" w:rsidRPr="00F55655" w:rsidRDefault="0048115F" w:rsidP="00605C47">
      <w:pPr>
        <w:numPr>
          <w:ilvl w:val="0"/>
          <w:numId w:val="5"/>
        </w:numPr>
        <w:spacing w:line="280" w:lineRule="atLeast"/>
        <w:rPr>
          <w:szCs w:val="22"/>
        </w:rPr>
      </w:pPr>
      <w:r w:rsidRPr="00F55655">
        <w:rPr>
          <w:szCs w:val="22"/>
        </w:rPr>
        <w:t xml:space="preserve">§ 7.2, som udlægger byggefelter med en beliggenhed, som vist på kort 2. </w:t>
      </w:r>
    </w:p>
    <w:p w:rsidR="0048115F" w:rsidRPr="00F55655" w:rsidRDefault="0048115F" w:rsidP="00605C47">
      <w:pPr>
        <w:numPr>
          <w:ilvl w:val="0"/>
          <w:numId w:val="5"/>
        </w:numPr>
        <w:spacing w:line="280" w:lineRule="atLeast"/>
        <w:rPr>
          <w:szCs w:val="22"/>
        </w:rPr>
      </w:pPr>
      <w:r w:rsidRPr="00F55655">
        <w:rPr>
          <w:szCs w:val="22"/>
        </w:rPr>
        <w:t xml:space="preserve">§ 7.3, § 7.3.1 og § 7.5, som fastlægger at bebyggelsen skal bestå af mindst to forskellige hustyper, at mindst 20% og højst 70% af bebyggelsen </w:t>
      </w:r>
      <w:r>
        <w:rPr>
          <w:szCs w:val="22"/>
        </w:rPr>
        <w:t xml:space="preserve">skal være </w:t>
      </w:r>
      <w:r w:rsidRPr="00F55655">
        <w:rPr>
          <w:szCs w:val="22"/>
        </w:rPr>
        <w:t>i to etager og at tage på beboelsesbygninger ikke må have en taghæl</w:t>
      </w:r>
      <w:r w:rsidRPr="00F55655">
        <w:rPr>
          <w:szCs w:val="22"/>
        </w:rPr>
        <w:t>d</w:t>
      </w:r>
      <w:r w:rsidRPr="00F55655">
        <w:rPr>
          <w:szCs w:val="22"/>
        </w:rPr>
        <w:t>ning på mere end 15</w:t>
      </w:r>
      <w:r>
        <w:rPr>
          <w:szCs w:val="22"/>
          <w:vertAlign w:val="superscript"/>
        </w:rPr>
        <w:t>o</w:t>
      </w:r>
      <w:r w:rsidRPr="00F55655">
        <w:rPr>
          <w:szCs w:val="22"/>
        </w:rPr>
        <w:t xml:space="preserve">. </w:t>
      </w:r>
    </w:p>
    <w:p w:rsidR="0048115F" w:rsidRPr="00F55655" w:rsidRDefault="0048115F" w:rsidP="00605C47">
      <w:pPr>
        <w:numPr>
          <w:ilvl w:val="0"/>
          <w:numId w:val="5"/>
        </w:numPr>
        <w:spacing w:line="280" w:lineRule="atLeast"/>
        <w:rPr>
          <w:szCs w:val="22"/>
        </w:rPr>
      </w:pPr>
      <w:r w:rsidRPr="00F55655">
        <w:rPr>
          <w:szCs w:val="22"/>
        </w:rPr>
        <w:t>§ 8.2 og § 8.6, som fastlægger at bebyggelsen kun må fremstå med facader i murværk, der er filset, vandskuret, svummet eller sækkeskuret</w:t>
      </w:r>
      <w:r>
        <w:rPr>
          <w:szCs w:val="22"/>
        </w:rPr>
        <w:t xml:space="preserve"> </w:t>
      </w:r>
      <w:r w:rsidRPr="00F55655">
        <w:rPr>
          <w:szCs w:val="22"/>
        </w:rPr>
        <w:t>med indfa</w:t>
      </w:r>
      <w:r w:rsidRPr="00F55655">
        <w:rPr>
          <w:szCs w:val="22"/>
        </w:rPr>
        <w:t>r</w:t>
      </w:r>
      <w:r w:rsidRPr="00F55655">
        <w:rPr>
          <w:szCs w:val="22"/>
        </w:rPr>
        <w:t>vet mørtel i farven hvi</w:t>
      </w:r>
      <w:r>
        <w:rPr>
          <w:szCs w:val="22"/>
        </w:rPr>
        <w:t>d</w:t>
      </w:r>
      <w:r w:rsidRPr="00F55655">
        <w:rPr>
          <w:szCs w:val="22"/>
        </w:rPr>
        <w:t xml:space="preserve"> eller knækket hvid og at hegn inden for byggefelter kun må fremstå med samme overflader som bebyggelsens facader. </w:t>
      </w:r>
    </w:p>
    <w:p w:rsidR="0048115F" w:rsidRPr="00F55655" w:rsidRDefault="0048115F" w:rsidP="00605C47">
      <w:pPr>
        <w:numPr>
          <w:ilvl w:val="0"/>
          <w:numId w:val="5"/>
        </w:numPr>
        <w:spacing w:line="280" w:lineRule="atLeast"/>
        <w:rPr>
          <w:szCs w:val="22"/>
        </w:rPr>
      </w:pPr>
      <w:r w:rsidRPr="00F55655">
        <w:rPr>
          <w:szCs w:val="22"/>
        </w:rPr>
        <w:t xml:space="preserve">§ 9.7, som fastlægger, at eksisterende træer markeret på kort 2 skal bevares. </w:t>
      </w:r>
    </w:p>
    <w:p w:rsidR="0048115F" w:rsidRPr="00F55655" w:rsidRDefault="0048115F" w:rsidP="00605C47">
      <w:pPr>
        <w:spacing w:line="280" w:lineRule="atLeast"/>
        <w:rPr>
          <w:szCs w:val="22"/>
        </w:rPr>
      </w:pPr>
    </w:p>
    <w:p w:rsidR="0048115F" w:rsidRPr="00F55655" w:rsidRDefault="0048115F" w:rsidP="00605C47">
      <w:pPr>
        <w:spacing w:line="280" w:lineRule="atLeast"/>
        <w:rPr>
          <w:b/>
          <w:szCs w:val="22"/>
        </w:rPr>
      </w:pPr>
      <w:r w:rsidRPr="00F55655">
        <w:rPr>
          <w:b/>
          <w:szCs w:val="22"/>
        </w:rPr>
        <w:t>Procedure</w:t>
      </w:r>
    </w:p>
    <w:p w:rsidR="0048115F" w:rsidRPr="00F55655" w:rsidRDefault="0048115F" w:rsidP="00605C47">
      <w:pPr>
        <w:spacing w:line="280" w:lineRule="atLeast"/>
        <w:rPr>
          <w:szCs w:val="22"/>
        </w:rPr>
      </w:pPr>
      <w:r w:rsidRPr="00F55655">
        <w:rPr>
          <w:szCs w:val="22"/>
        </w:rPr>
        <w:t>Kommunen kan først træffe afgørelse i sagen, når den har været i naboorient</w:t>
      </w:r>
      <w:r w:rsidRPr="00F55655">
        <w:rPr>
          <w:szCs w:val="22"/>
        </w:rPr>
        <w:t>e</w:t>
      </w:r>
      <w:r w:rsidRPr="00F55655">
        <w:rPr>
          <w:szCs w:val="22"/>
        </w:rPr>
        <w:t xml:space="preserve">ring i mindst to uger. Denne procedure er fastlagt i </w:t>
      </w:r>
      <w:r w:rsidRPr="00F55655">
        <w:rPr>
          <w:szCs w:val="22"/>
        </w:rPr>
        <w:fldChar w:fldCharType="begin"/>
      </w:r>
      <w:r w:rsidRPr="00F55655">
        <w:rPr>
          <w:szCs w:val="22"/>
        </w:rPr>
        <w:instrText xml:space="preserve"> MACROBUTTON  IndsætKommentar planloven § 20, stk. 1. </w:instrText>
      </w:r>
      <w:r w:rsidRPr="00F55655">
        <w:rPr>
          <w:szCs w:val="22"/>
        </w:rPr>
        <w:fldChar w:fldCharType="end"/>
      </w:r>
    </w:p>
    <w:p w:rsidR="0048115F" w:rsidRPr="00F55655" w:rsidRDefault="0048115F" w:rsidP="00605C47">
      <w:pPr>
        <w:spacing w:line="280" w:lineRule="atLeast"/>
        <w:rPr>
          <w:szCs w:val="22"/>
        </w:rPr>
      </w:pPr>
      <w:r w:rsidRPr="00F55655">
        <w:rPr>
          <w:szCs w:val="22"/>
        </w:rPr>
        <w:t>Sender I bemærkninger til sagen i rette tid, vil I få en kopi af den endelige afg</w:t>
      </w:r>
      <w:r w:rsidRPr="00F55655">
        <w:rPr>
          <w:szCs w:val="22"/>
        </w:rPr>
        <w:t>ø</w:t>
      </w:r>
      <w:r w:rsidRPr="00F55655">
        <w:rPr>
          <w:szCs w:val="22"/>
        </w:rPr>
        <w:t>relse.</w:t>
      </w:r>
    </w:p>
    <w:p w:rsidR="0048115F" w:rsidRPr="00F55655" w:rsidRDefault="0048115F" w:rsidP="00605C47">
      <w:pPr>
        <w:spacing w:line="280" w:lineRule="atLeast"/>
        <w:rPr>
          <w:szCs w:val="22"/>
        </w:rPr>
      </w:pPr>
    </w:p>
    <w:p w:rsidR="0048115F" w:rsidRPr="00F55655" w:rsidRDefault="0048115F" w:rsidP="00605C47">
      <w:pPr>
        <w:spacing w:line="280" w:lineRule="atLeast"/>
        <w:rPr>
          <w:b/>
          <w:szCs w:val="22"/>
        </w:rPr>
      </w:pPr>
      <w:r w:rsidRPr="00F55655">
        <w:rPr>
          <w:b/>
          <w:szCs w:val="22"/>
        </w:rPr>
        <w:t>Husk, at sagen er offentligt tilgængelig</w:t>
      </w:r>
    </w:p>
    <w:p w:rsidR="0048115F" w:rsidRPr="00F55655" w:rsidRDefault="0048115F" w:rsidP="00605C47">
      <w:pPr>
        <w:autoSpaceDE w:val="0"/>
        <w:autoSpaceDN w:val="0"/>
        <w:adjustRightInd w:val="0"/>
        <w:spacing w:line="280" w:lineRule="atLeast"/>
      </w:pPr>
      <w:r w:rsidRPr="00F55655">
        <w:t>Vi gør opmærksom på, at sagen er offentligt tilgængelig, og at den kommer i det digitale arkiv på furesoe.dk, når den er afsluttet. I skal derfor overveje, hvi</w:t>
      </w:r>
      <w:r w:rsidRPr="00F55655">
        <w:t>l</w:t>
      </w:r>
      <w:r w:rsidRPr="00F55655">
        <w:t xml:space="preserve">ke personlige oplysninger vi får i sagen. </w:t>
      </w:r>
    </w:p>
    <w:p w:rsidR="0048115F" w:rsidRPr="00F55655" w:rsidRDefault="0048115F" w:rsidP="00605C47">
      <w:pPr>
        <w:spacing w:line="280" w:lineRule="atLeast"/>
        <w:rPr>
          <w:szCs w:val="22"/>
        </w:rPr>
      </w:pPr>
    </w:p>
    <w:p w:rsidR="0048115F" w:rsidRPr="00F55655" w:rsidRDefault="0048115F" w:rsidP="00605C47">
      <w:pPr>
        <w:spacing w:line="280" w:lineRule="atLeast"/>
        <w:rPr>
          <w:b/>
          <w:szCs w:val="22"/>
        </w:rPr>
      </w:pPr>
      <w:r w:rsidRPr="00F55655">
        <w:rPr>
          <w:b/>
          <w:szCs w:val="22"/>
        </w:rPr>
        <w:t>Kopi</w:t>
      </w:r>
    </w:p>
    <w:p w:rsidR="0048115F" w:rsidRPr="00F55655" w:rsidRDefault="0048115F" w:rsidP="00605C47">
      <w:pPr>
        <w:spacing w:line="280" w:lineRule="atLeast"/>
        <w:rPr>
          <w:szCs w:val="22"/>
        </w:rPr>
      </w:pPr>
      <w:r w:rsidRPr="00F55655">
        <w:rPr>
          <w:szCs w:val="22"/>
        </w:rPr>
        <w:t>Denne naboorientering er sendt til følgende adresser:</w:t>
      </w:r>
    </w:p>
    <w:p w:rsidR="0048115F" w:rsidRPr="00F55655" w:rsidRDefault="0048115F" w:rsidP="00605C47">
      <w:pPr>
        <w:spacing w:line="280" w:lineRule="atLeast"/>
        <w:rPr>
          <w:szCs w:val="22"/>
        </w:rPr>
      </w:pPr>
      <w:r w:rsidRPr="00F55655">
        <w:rPr>
          <w:szCs w:val="22"/>
        </w:rPr>
        <w:t xml:space="preserve">Vanddamsvej 21, 23 og 25, Ingeniørvænget 58, 59, 60 og 62, </w:t>
      </w:r>
    </w:p>
    <w:p w:rsidR="0048115F" w:rsidRDefault="0048115F" w:rsidP="00605C47">
      <w:pPr>
        <w:spacing w:line="280" w:lineRule="atLeast"/>
        <w:rPr>
          <w:noProof/>
        </w:rPr>
      </w:pPr>
      <w:r w:rsidRPr="00F55655">
        <w:rPr>
          <w:szCs w:val="22"/>
        </w:rPr>
        <w:fldChar w:fldCharType="begin"/>
      </w:r>
      <w:r w:rsidRPr="00F55655">
        <w:rPr>
          <w:szCs w:val="22"/>
        </w:rPr>
        <w:instrText xml:space="preserve"> MACROBUTTON  IndsætTekstrude Grundejerforeningen </w:instrText>
      </w:r>
      <w:r w:rsidRPr="00F55655">
        <w:rPr>
          <w:szCs w:val="22"/>
        </w:rPr>
        <w:fldChar w:fldCharType="end"/>
      </w:r>
      <w:r w:rsidRPr="00F55655">
        <w:rPr>
          <w:szCs w:val="22"/>
        </w:rPr>
        <w:t xml:space="preserve">Farum Kaserne, Grundejerforeningen Ingeniørvænget, Grundejerforeningen Trevang, Arkitektgruppen, </w:t>
      </w:r>
      <w:r>
        <w:rPr>
          <w:noProof/>
        </w:rPr>
        <w:t>Furesø By og Land samt</w:t>
      </w:r>
      <w:r w:rsidRPr="00F55655">
        <w:rPr>
          <w:noProof/>
        </w:rPr>
        <w:t xml:space="preserve"> </w:t>
      </w:r>
    </w:p>
    <w:p w:rsidR="0048115F" w:rsidRPr="00F55655" w:rsidRDefault="0048115F" w:rsidP="00605C47">
      <w:pPr>
        <w:spacing w:line="280" w:lineRule="atLeast"/>
        <w:rPr>
          <w:noProof/>
        </w:rPr>
      </w:pPr>
      <w:r w:rsidRPr="00F55655">
        <w:rPr>
          <w:noProof/>
        </w:rPr>
        <w:t xml:space="preserve">DN Furersø </w:t>
      </w:r>
    </w:p>
    <w:p w:rsidR="0048115F" w:rsidRPr="00F55655" w:rsidRDefault="0048115F" w:rsidP="00605C47">
      <w:pPr>
        <w:spacing w:line="280" w:lineRule="atLeast"/>
        <w:rPr>
          <w:szCs w:val="22"/>
        </w:rPr>
      </w:pPr>
      <w:r w:rsidRPr="00F55655">
        <w:rPr>
          <w:szCs w:val="22"/>
        </w:rPr>
        <w:t xml:space="preserve">Kopi til: NCC Bolig </w:t>
      </w:r>
    </w:p>
    <w:p w:rsidR="0048115F" w:rsidRPr="00F55655" w:rsidRDefault="0048115F" w:rsidP="00605C47">
      <w:pPr>
        <w:spacing w:line="280" w:lineRule="atLeast"/>
      </w:pPr>
    </w:p>
    <w:p w:rsidR="0048115F" w:rsidRPr="00F55655" w:rsidRDefault="0048115F" w:rsidP="00605C47">
      <w:pPr>
        <w:spacing w:line="280" w:lineRule="atLeast"/>
      </w:pPr>
      <w:r w:rsidRPr="00F55655">
        <w:t>Venlig hilsen</w:t>
      </w:r>
    </w:p>
    <w:p w:rsidR="0048115F" w:rsidRDefault="0048115F" w:rsidP="00605C47">
      <w:pPr>
        <w:spacing w:line="280" w:lineRule="atLeast"/>
      </w:pPr>
    </w:p>
    <w:p w:rsidR="0048115F" w:rsidRDefault="0048115F" w:rsidP="00605C47">
      <w:pPr>
        <w:spacing w:line="280" w:lineRule="atLeast"/>
      </w:pPr>
    </w:p>
    <w:p w:rsidR="0048115F" w:rsidRPr="00F55655" w:rsidRDefault="0048115F" w:rsidP="00605C47">
      <w:pPr>
        <w:spacing w:line="280" w:lineRule="atLeast"/>
      </w:pPr>
    </w:p>
    <w:p w:rsidR="0048115F" w:rsidRPr="00F55655" w:rsidRDefault="0048115F" w:rsidP="00605C47">
      <w:pPr>
        <w:spacing w:line="280" w:lineRule="atLeast"/>
        <w:rPr>
          <w:szCs w:val="22"/>
          <w:lang w:val="en-US"/>
        </w:rPr>
      </w:pPr>
      <w:r w:rsidRPr="00F55655">
        <w:rPr>
          <w:noProof/>
          <w:szCs w:val="22"/>
          <w:lang w:val="en-US"/>
        </w:rPr>
        <w:t>Mette Haugaard Jeppesen</w:t>
      </w:r>
    </w:p>
    <w:p w:rsidR="0048115F" w:rsidRPr="00F55655" w:rsidRDefault="0048115F" w:rsidP="00605C47">
      <w:pPr>
        <w:spacing w:line="280" w:lineRule="atLeast"/>
        <w:rPr>
          <w:szCs w:val="22"/>
        </w:rPr>
      </w:pPr>
      <w:r w:rsidRPr="00F55655">
        <w:rPr>
          <w:noProof/>
          <w:szCs w:val="22"/>
          <w:lang w:val="en-US"/>
        </w:rPr>
        <w:t>Byplanarkitekt</w:t>
      </w:r>
    </w:p>
    <w:sectPr w:rsidR="0048115F" w:rsidRPr="00F55655" w:rsidSect="008A654F">
      <w:headerReference w:type="even" r:id="rId7"/>
      <w:headerReference w:type="default" r:id="rId8"/>
      <w:footerReference w:type="even" r:id="rId9"/>
      <w:footerReference w:type="default" r:id="rId10"/>
      <w:headerReference w:type="first" r:id="rId11"/>
      <w:footerReference w:type="first" r:id="rId12"/>
      <w:pgSz w:w="11906" w:h="16838" w:code="9"/>
      <w:pgMar w:top="2167" w:right="3402"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15F" w:rsidRDefault="0048115F">
      <w:r>
        <w:separator/>
      </w:r>
    </w:p>
  </w:endnote>
  <w:endnote w:type="continuationSeparator" w:id="0">
    <w:p w:rsidR="0048115F" w:rsidRDefault="00481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altName w:val="NewCenturySchlbk"/>
    <w:panose1 w:val="0204060405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5F" w:rsidRDefault="004811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5F" w:rsidRDefault="0048115F">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467pt;margin-top:789.8pt;width:80.2pt;height:19pt;z-index:251659264;mso-position-horizontal-relative:page;mso-position-vertical-relative:page" filled="f" stroked="f">
          <v:textbox inset="0,0,0,0">
            <w:txbxContent>
              <w:p w:rsidR="0048115F" w:rsidRPr="00850BA6" w:rsidRDefault="0048115F">
                <w:pPr>
                  <w:rPr>
                    <w:rStyle w:val="PageNumber"/>
                  </w:rPr>
                </w:pPr>
                <w:r w:rsidRPr="00850BA6">
                  <w:rPr>
                    <w:rStyle w:val="PageNumber"/>
                  </w:rPr>
                  <w:t xml:space="preserve">Side </w:t>
                </w:r>
                <w:r w:rsidRPr="00850BA6">
                  <w:rPr>
                    <w:rStyle w:val="PageNumber"/>
                  </w:rPr>
                  <w:fldChar w:fldCharType="begin"/>
                </w:r>
                <w:r w:rsidRPr="00850BA6">
                  <w:rPr>
                    <w:rStyle w:val="PageNumber"/>
                  </w:rPr>
                  <w:instrText xml:space="preserve"> PAGE </w:instrText>
                </w:r>
                <w:r w:rsidRPr="00850BA6">
                  <w:rPr>
                    <w:rStyle w:val="PageNumber"/>
                  </w:rPr>
                  <w:fldChar w:fldCharType="separate"/>
                </w:r>
                <w:r>
                  <w:rPr>
                    <w:rStyle w:val="PageNumber"/>
                    <w:noProof/>
                  </w:rPr>
                  <w:t>2</w:t>
                </w:r>
                <w:r w:rsidRPr="00850BA6">
                  <w:rPr>
                    <w:rStyle w:val="PageNumber"/>
                  </w:rPr>
                  <w:fldChar w:fldCharType="end"/>
                </w:r>
                <w:r w:rsidRPr="00850BA6">
                  <w:rPr>
                    <w:rStyle w:val="PageNumber"/>
                  </w:rPr>
                  <w:t xml:space="preserve"> af </w:t>
                </w:r>
                <w:r w:rsidRPr="00850BA6">
                  <w:rPr>
                    <w:rStyle w:val="PageNumber"/>
                  </w:rPr>
                  <w:fldChar w:fldCharType="begin"/>
                </w:r>
                <w:r w:rsidRPr="00850BA6">
                  <w:rPr>
                    <w:rStyle w:val="PageNumber"/>
                  </w:rPr>
                  <w:instrText xml:space="preserve"> NUMPAGES </w:instrText>
                </w:r>
                <w:r w:rsidRPr="00850BA6">
                  <w:rPr>
                    <w:rStyle w:val="PageNumber"/>
                  </w:rPr>
                  <w:fldChar w:fldCharType="separate"/>
                </w:r>
                <w:r>
                  <w:rPr>
                    <w:rStyle w:val="PageNumber"/>
                    <w:noProof/>
                  </w:rPr>
                  <w:t>2</w:t>
                </w:r>
                <w:r w:rsidRPr="00850BA6">
                  <w:rPr>
                    <w:rStyle w:val="PageNumber"/>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5F" w:rsidRPr="007E2518" w:rsidRDefault="0048115F">
    <w:pPr>
      <w:pStyle w:val="Footer"/>
      <w:rPr>
        <w:sz w:val="18"/>
        <w:szCs w:val="18"/>
      </w:rPr>
    </w:pPr>
    <w:r w:rsidRPr="007E2518">
      <w:rPr>
        <w:sz w:val="18"/>
        <w:szCs w:val="18"/>
      </w:rPr>
      <w:t xml:space="preserve">Side </w:t>
    </w:r>
    <w:r w:rsidRPr="007E2518">
      <w:rPr>
        <w:sz w:val="18"/>
        <w:szCs w:val="18"/>
      </w:rPr>
      <w:fldChar w:fldCharType="begin"/>
    </w:r>
    <w:r w:rsidRPr="007E2518">
      <w:rPr>
        <w:sz w:val="18"/>
        <w:szCs w:val="18"/>
      </w:rPr>
      <w:instrText xml:space="preserve"> PAGE </w:instrText>
    </w:r>
    <w:r w:rsidRPr="007E2518">
      <w:rPr>
        <w:sz w:val="18"/>
        <w:szCs w:val="18"/>
      </w:rPr>
      <w:fldChar w:fldCharType="separate"/>
    </w:r>
    <w:r>
      <w:rPr>
        <w:noProof/>
        <w:sz w:val="18"/>
        <w:szCs w:val="18"/>
      </w:rPr>
      <w:t>1</w:t>
    </w:r>
    <w:r w:rsidRPr="007E2518">
      <w:rPr>
        <w:sz w:val="18"/>
        <w:szCs w:val="18"/>
      </w:rPr>
      <w:fldChar w:fldCharType="end"/>
    </w:r>
    <w:r w:rsidRPr="007E2518">
      <w:rPr>
        <w:sz w:val="18"/>
        <w:szCs w:val="18"/>
      </w:rPr>
      <w:t xml:space="preserve"> af </w:t>
    </w:r>
    <w:r w:rsidRPr="007E2518">
      <w:rPr>
        <w:sz w:val="18"/>
        <w:szCs w:val="18"/>
      </w:rPr>
      <w:fldChar w:fldCharType="begin"/>
    </w:r>
    <w:r w:rsidRPr="007E2518">
      <w:rPr>
        <w:sz w:val="18"/>
        <w:szCs w:val="18"/>
      </w:rPr>
      <w:instrText xml:space="preserve"> NUMPAGES </w:instrText>
    </w:r>
    <w:r w:rsidRPr="007E2518">
      <w:rPr>
        <w:sz w:val="18"/>
        <w:szCs w:val="18"/>
      </w:rPr>
      <w:fldChar w:fldCharType="separate"/>
    </w:r>
    <w:r>
      <w:rPr>
        <w:noProof/>
        <w:sz w:val="18"/>
        <w:szCs w:val="18"/>
      </w:rPr>
      <w:t>2</w:t>
    </w:r>
    <w:r w:rsidRPr="007E2518">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15F" w:rsidRDefault="0048115F">
      <w:r>
        <w:separator/>
      </w:r>
    </w:p>
  </w:footnote>
  <w:footnote w:type="continuationSeparator" w:id="0">
    <w:p w:rsidR="0048115F" w:rsidRDefault="00481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5F" w:rsidRDefault="004811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3" o:spid="_x0000_s2049" type="#_x0000_t75" style="position:absolute;margin-left:425.15pt;margin-top:42.5pt;width:125.05pt;height:41.75pt;z-index:251656192;mso-wrap-distance-left:0;mso-wrap-distance-right:0;mso-position-horizontal-relative:page;mso-position-vertical-relative:page">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5F" w:rsidRDefault="0048115F" w:rsidP="008A654F">
    <w:pPr>
      <w:pStyle w:val="Header"/>
      <w:spacing w:line="180" w:lineRule="atLea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1" o:spid="_x0000_s2050" type="#_x0000_t75" style="position:absolute;margin-left:425.15pt;margin-top:42.5pt;width:125.05pt;height:41.75pt;z-index:251658240;mso-wrap-distance-left:0;mso-wrap-distance-right:0;mso-position-horizontal-relative:page;mso-position-vertical-relative:page">
          <v:imagedata r:id="rId1" o:title=""/>
          <w10:wrap anchorx="page" anchory="page"/>
        </v:shape>
      </w:pict>
    </w:r>
  </w:p>
  <w:p w:rsidR="0048115F" w:rsidRDefault="0048115F">
    <w:pPr>
      <w:pStyle w:val="Header"/>
    </w:pPr>
  </w:p>
  <w:p w:rsidR="0048115F" w:rsidRDefault="0048115F">
    <w:pPr>
      <w:pStyle w:val="Header"/>
    </w:pPr>
  </w:p>
  <w:p w:rsidR="0048115F" w:rsidRDefault="0048115F">
    <w:pPr>
      <w:pStyle w:val="Header"/>
    </w:pPr>
  </w:p>
  <w:p w:rsidR="0048115F" w:rsidRDefault="0048115F">
    <w:pPr>
      <w:pStyle w:val="Header"/>
    </w:pPr>
  </w:p>
  <w:p w:rsidR="0048115F" w:rsidRDefault="0048115F">
    <w:pPr>
      <w:pStyle w:val="Header"/>
    </w:pPr>
  </w:p>
  <w:p w:rsidR="0048115F" w:rsidRDefault="0048115F">
    <w:pPr>
      <w:pStyle w:val="Header"/>
    </w:pPr>
  </w:p>
  <w:p w:rsidR="0048115F" w:rsidRDefault="004811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5F" w:rsidRPr="00F21E26" w:rsidRDefault="0048115F" w:rsidP="00CF2825">
    <w:pPr>
      <w:pStyle w:val="Header"/>
      <w:spacing w:before="16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2" o:spid="_x0000_s2052" type="#_x0000_t75" style="position:absolute;margin-left:425.15pt;margin-top:42.5pt;width:125.05pt;height:41.75pt;z-index:251657216;mso-wrap-distance-left:0;mso-wrap-distance-right:0;mso-position-horizontal-relative:page;mso-position-vertical-relative:page">
          <v:imagedata r:id="rId1" o:title=""/>
          <w10:wrap anchorx="page" anchory="page"/>
        </v:shape>
      </w:pict>
    </w:r>
    <w:r w:rsidRPr="00F21E26">
      <w:rPr>
        <w:rFonts w:ascii="Arial" w:hAnsi="Arial" w:cs="Arial"/>
        <w:sz w:val="28"/>
        <w:szCs w:val="28"/>
      </w:rPr>
      <w:t>Naboorientering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78DB"/>
    <w:multiLevelType w:val="multilevel"/>
    <w:tmpl w:val="4F98D2F4"/>
    <w:lvl w:ilvl="0">
      <w:start w:val="1"/>
      <w:numFmt w:val="decimal"/>
      <w:lvlText w:val="%1."/>
      <w:lvlJc w:val="left"/>
      <w:pPr>
        <w:tabs>
          <w:tab w:val="num" w:pos="340"/>
        </w:tabs>
        <w:ind w:left="340" w:hanging="340"/>
      </w:pPr>
      <w:rPr>
        <w:rFonts w:ascii="Times New Roman" w:hAnsi="Times New Roman"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2D41540"/>
    <w:multiLevelType w:val="multilevel"/>
    <w:tmpl w:val="46429DA8"/>
    <w:lvl w:ilvl="0">
      <w:start w:val="1"/>
      <w:numFmt w:val="decimal"/>
      <w:lvlText w:val="%1."/>
      <w:lvlJc w:val="left"/>
      <w:pPr>
        <w:tabs>
          <w:tab w:val="num" w:pos="284"/>
        </w:tabs>
        <w:ind w:left="284" w:hanging="284"/>
      </w:pPr>
      <w:rPr>
        <w:rFonts w:ascii="Times New Roman" w:hAnsi="Times New Roman"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43127C6"/>
    <w:multiLevelType w:val="hybridMultilevel"/>
    <w:tmpl w:val="0A2E0B08"/>
    <w:lvl w:ilvl="0" w:tplc="73642C5C">
      <w:start w:val="1"/>
      <w:numFmt w:val="bullet"/>
      <w:pStyle w:val="Normal-Bullet"/>
      <w:lvlText w:val=""/>
      <w:lvlJc w:val="left"/>
      <w:pPr>
        <w:tabs>
          <w:tab w:val="num" w:pos="340"/>
        </w:tabs>
        <w:ind w:left="340" w:hanging="340"/>
      </w:pPr>
      <w:rPr>
        <w:rFonts w:ascii="Symbol" w:hAnsi="Symbol" w:hint="default"/>
        <w:color w:val="auto"/>
        <w:sz w:val="22"/>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2A0829FC"/>
    <w:multiLevelType w:val="hybridMultilevel"/>
    <w:tmpl w:val="B6CEA4DC"/>
    <w:lvl w:ilvl="0" w:tplc="A754B6A6">
      <w:start w:val="1"/>
      <w:numFmt w:val="bullet"/>
      <w:lvlText w:val=""/>
      <w:lvlJc w:val="left"/>
      <w:pPr>
        <w:tabs>
          <w:tab w:val="num" w:pos="360"/>
        </w:tabs>
        <w:ind w:left="360" w:hanging="360"/>
      </w:pPr>
      <w:rPr>
        <w:rFonts w:ascii="Symbol" w:hAnsi="Symbol" w:hint="default"/>
        <w:color w:val="auto"/>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4">
    <w:nsid w:val="65E12798"/>
    <w:multiLevelType w:val="hybridMultilevel"/>
    <w:tmpl w:val="4F98D2F4"/>
    <w:lvl w:ilvl="0" w:tplc="D0224234">
      <w:start w:val="1"/>
      <w:numFmt w:val="decimal"/>
      <w:pStyle w:val="Normal-Talliste"/>
      <w:lvlText w:val="%1."/>
      <w:lvlJc w:val="left"/>
      <w:pPr>
        <w:tabs>
          <w:tab w:val="num" w:pos="340"/>
        </w:tabs>
        <w:ind w:left="340" w:hanging="340"/>
      </w:pPr>
      <w:rPr>
        <w:rFonts w:ascii="Times New Roman" w:hAnsi="Times New Roman" w:cs="Times New Roman" w:hint="default"/>
        <w:b w:val="0"/>
        <w:i w:val="0"/>
        <w:sz w:val="20"/>
        <w:szCs w:val="20"/>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1304"/>
  <w:autoHyphenation/>
  <w:hyphenationZone w:val="14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5D9"/>
    <w:rsid w:val="00006DD7"/>
    <w:rsid w:val="00050D85"/>
    <w:rsid w:val="000710D4"/>
    <w:rsid w:val="00081ADD"/>
    <w:rsid w:val="00081D0E"/>
    <w:rsid w:val="000A7F05"/>
    <w:rsid w:val="000B15DD"/>
    <w:rsid w:val="000C1275"/>
    <w:rsid w:val="000D0D32"/>
    <w:rsid w:val="00100DD3"/>
    <w:rsid w:val="001035D4"/>
    <w:rsid w:val="00110B64"/>
    <w:rsid w:val="001243F2"/>
    <w:rsid w:val="001537F7"/>
    <w:rsid w:val="00181210"/>
    <w:rsid w:val="001839BB"/>
    <w:rsid w:val="00194CDE"/>
    <w:rsid w:val="001A0EEA"/>
    <w:rsid w:val="001A34EB"/>
    <w:rsid w:val="001C29F9"/>
    <w:rsid w:val="001C3FAD"/>
    <w:rsid w:val="001D138F"/>
    <w:rsid w:val="001D4E2C"/>
    <w:rsid w:val="001E2C4A"/>
    <w:rsid w:val="001F4BC7"/>
    <w:rsid w:val="001F65E8"/>
    <w:rsid w:val="002034C3"/>
    <w:rsid w:val="00204B01"/>
    <w:rsid w:val="00206322"/>
    <w:rsid w:val="00222B84"/>
    <w:rsid w:val="00243434"/>
    <w:rsid w:val="00290636"/>
    <w:rsid w:val="00292E0E"/>
    <w:rsid w:val="002A00FD"/>
    <w:rsid w:val="002A0990"/>
    <w:rsid w:val="002A39DB"/>
    <w:rsid w:val="002B13A5"/>
    <w:rsid w:val="002C0846"/>
    <w:rsid w:val="002D3E43"/>
    <w:rsid w:val="002F5C98"/>
    <w:rsid w:val="00305628"/>
    <w:rsid w:val="00322DB8"/>
    <w:rsid w:val="00353CBF"/>
    <w:rsid w:val="00356D34"/>
    <w:rsid w:val="003856D3"/>
    <w:rsid w:val="00396AC5"/>
    <w:rsid w:val="0039735A"/>
    <w:rsid w:val="003A0214"/>
    <w:rsid w:val="003B4E44"/>
    <w:rsid w:val="003B707D"/>
    <w:rsid w:val="003C3FB6"/>
    <w:rsid w:val="003E3CB4"/>
    <w:rsid w:val="003E5D4F"/>
    <w:rsid w:val="0042544A"/>
    <w:rsid w:val="00436006"/>
    <w:rsid w:val="00437699"/>
    <w:rsid w:val="004412F5"/>
    <w:rsid w:val="0046010D"/>
    <w:rsid w:val="00467B4D"/>
    <w:rsid w:val="0047508D"/>
    <w:rsid w:val="0048115F"/>
    <w:rsid w:val="00487750"/>
    <w:rsid w:val="00497BB6"/>
    <w:rsid w:val="004E53F2"/>
    <w:rsid w:val="00507A38"/>
    <w:rsid w:val="005202EB"/>
    <w:rsid w:val="00520EB6"/>
    <w:rsid w:val="00523F2C"/>
    <w:rsid w:val="00526125"/>
    <w:rsid w:val="005305D9"/>
    <w:rsid w:val="00536938"/>
    <w:rsid w:val="00571B05"/>
    <w:rsid w:val="0058372A"/>
    <w:rsid w:val="005942A6"/>
    <w:rsid w:val="005B54E0"/>
    <w:rsid w:val="005E0DB8"/>
    <w:rsid w:val="005E538F"/>
    <w:rsid w:val="005F552D"/>
    <w:rsid w:val="00605C47"/>
    <w:rsid w:val="0060639B"/>
    <w:rsid w:val="00607990"/>
    <w:rsid w:val="00616619"/>
    <w:rsid w:val="00617E69"/>
    <w:rsid w:val="00632924"/>
    <w:rsid w:val="00632DE5"/>
    <w:rsid w:val="006610D4"/>
    <w:rsid w:val="006662BF"/>
    <w:rsid w:val="00692AAF"/>
    <w:rsid w:val="006950BA"/>
    <w:rsid w:val="006B1034"/>
    <w:rsid w:val="006B7E96"/>
    <w:rsid w:val="006C787D"/>
    <w:rsid w:val="006E661E"/>
    <w:rsid w:val="006E7D02"/>
    <w:rsid w:val="00704E9E"/>
    <w:rsid w:val="007317CF"/>
    <w:rsid w:val="00737ABA"/>
    <w:rsid w:val="00755E07"/>
    <w:rsid w:val="00764859"/>
    <w:rsid w:val="00775DCD"/>
    <w:rsid w:val="00777A37"/>
    <w:rsid w:val="00787A34"/>
    <w:rsid w:val="00793721"/>
    <w:rsid w:val="007A0103"/>
    <w:rsid w:val="007A335B"/>
    <w:rsid w:val="007A6DF9"/>
    <w:rsid w:val="007B30D0"/>
    <w:rsid w:val="007B37FD"/>
    <w:rsid w:val="007B773A"/>
    <w:rsid w:val="007C128C"/>
    <w:rsid w:val="007C423B"/>
    <w:rsid w:val="007C44BF"/>
    <w:rsid w:val="007C4630"/>
    <w:rsid w:val="007C788E"/>
    <w:rsid w:val="007D1CAA"/>
    <w:rsid w:val="007D2EDA"/>
    <w:rsid w:val="007E2518"/>
    <w:rsid w:val="007F1923"/>
    <w:rsid w:val="008014A1"/>
    <w:rsid w:val="00813C94"/>
    <w:rsid w:val="00814820"/>
    <w:rsid w:val="00816562"/>
    <w:rsid w:val="008170D7"/>
    <w:rsid w:val="00827412"/>
    <w:rsid w:val="0083449A"/>
    <w:rsid w:val="00841346"/>
    <w:rsid w:val="00843A1A"/>
    <w:rsid w:val="00850BA6"/>
    <w:rsid w:val="00855413"/>
    <w:rsid w:val="00861D1E"/>
    <w:rsid w:val="00864742"/>
    <w:rsid w:val="0087493C"/>
    <w:rsid w:val="008A388A"/>
    <w:rsid w:val="008A654F"/>
    <w:rsid w:val="008B0F94"/>
    <w:rsid w:val="008C4211"/>
    <w:rsid w:val="008C4ED5"/>
    <w:rsid w:val="008E2C23"/>
    <w:rsid w:val="008E7F7D"/>
    <w:rsid w:val="00921753"/>
    <w:rsid w:val="00922726"/>
    <w:rsid w:val="009270DA"/>
    <w:rsid w:val="00937231"/>
    <w:rsid w:val="00955034"/>
    <w:rsid w:val="00960D09"/>
    <w:rsid w:val="0096711A"/>
    <w:rsid w:val="00967F4C"/>
    <w:rsid w:val="00971B56"/>
    <w:rsid w:val="00993EA9"/>
    <w:rsid w:val="00994404"/>
    <w:rsid w:val="00994B97"/>
    <w:rsid w:val="009A432A"/>
    <w:rsid w:val="009B0D47"/>
    <w:rsid w:val="009B229C"/>
    <w:rsid w:val="009B4BD5"/>
    <w:rsid w:val="009C15E2"/>
    <w:rsid w:val="009C7F25"/>
    <w:rsid w:val="009D174E"/>
    <w:rsid w:val="009D3E03"/>
    <w:rsid w:val="009D7F36"/>
    <w:rsid w:val="009F0C11"/>
    <w:rsid w:val="009F2FB4"/>
    <w:rsid w:val="00A231B1"/>
    <w:rsid w:val="00A32E23"/>
    <w:rsid w:val="00A52F75"/>
    <w:rsid w:val="00A54516"/>
    <w:rsid w:val="00A573A0"/>
    <w:rsid w:val="00A7191A"/>
    <w:rsid w:val="00A7285E"/>
    <w:rsid w:val="00A7510A"/>
    <w:rsid w:val="00A94B3A"/>
    <w:rsid w:val="00AA4189"/>
    <w:rsid w:val="00AB02E0"/>
    <w:rsid w:val="00AC24EC"/>
    <w:rsid w:val="00AC410A"/>
    <w:rsid w:val="00AD5B1E"/>
    <w:rsid w:val="00AE49F8"/>
    <w:rsid w:val="00AF7E72"/>
    <w:rsid w:val="00B02FE7"/>
    <w:rsid w:val="00B15CCF"/>
    <w:rsid w:val="00B22A4D"/>
    <w:rsid w:val="00B35BE2"/>
    <w:rsid w:val="00B36428"/>
    <w:rsid w:val="00B60053"/>
    <w:rsid w:val="00B628A7"/>
    <w:rsid w:val="00B674D2"/>
    <w:rsid w:val="00B73097"/>
    <w:rsid w:val="00B74ED5"/>
    <w:rsid w:val="00B94CC4"/>
    <w:rsid w:val="00BA1C87"/>
    <w:rsid w:val="00BA3476"/>
    <w:rsid w:val="00BA3F80"/>
    <w:rsid w:val="00BA6722"/>
    <w:rsid w:val="00BB1DEC"/>
    <w:rsid w:val="00BD558D"/>
    <w:rsid w:val="00BE661A"/>
    <w:rsid w:val="00BF6099"/>
    <w:rsid w:val="00BF7F1D"/>
    <w:rsid w:val="00C0398B"/>
    <w:rsid w:val="00C11631"/>
    <w:rsid w:val="00C12E43"/>
    <w:rsid w:val="00C13E6C"/>
    <w:rsid w:val="00C23129"/>
    <w:rsid w:val="00C302B7"/>
    <w:rsid w:val="00C36918"/>
    <w:rsid w:val="00C46BF1"/>
    <w:rsid w:val="00C50F8D"/>
    <w:rsid w:val="00C56BE4"/>
    <w:rsid w:val="00C654FE"/>
    <w:rsid w:val="00C74DBE"/>
    <w:rsid w:val="00C866B3"/>
    <w:rsid w:val="00C87D71"/>
    <w:rsid w:val="00CA3BE5"/>
    <w:rsid w:val="00CC6E55"/>
    <w:rsid w:val="00CE7750"/>
    <w:rsid w:val="00CF2825"/>
    <w:rsid w:val="00D20E16"/>
    <w:rsid w:val="00D220A9"/>
    <w:rsid w:val="00D22D8C"/>
    <w:rsid w:val="00D432DD"/>
    <w:rsid w:val="00D51A91"/>
    <w:rsid w:val="00D57098"/>
    <w:rsid w:val="00D629FD"/>
    <w:rsid w:val="00D66DF5"/>
    <w:rsid w:val="00D6700B"/>
    <w:rsid w:val="00D73D05"/>
    <w:rsid w:val="00D818B6"/>
    <w:rsid w:val="00D8228F"/>
    <w:rsid w:val="00D85B59"/>
    <w:rsid w:val="00D94E7E"/>
    <w:rsid w:val="00D973E6"/>
    <w:rsid w:val="00D97922"/>
    <w:rsid w:val="00DA31EB"/>
    <w:rsid w:val="00DB0AC4"/>
    <w:rsid w:val="00DC0C89"/>
    <w:rsid w:val="00DC73CF"/>
    <w:rsid w:val="00DD20FE"/>
    <w:rsid w:val="00DF38A9"/>
    <w:rsid w:val="00E06F38"/>
    <w:rsid w:val="00E12466"/>
    <w:rsid w:val="00E17D52"/>
    <w:rsid w:val="00E52070"/>
    <w:rsid w:val="00E5779E"/>
    <w:rsid w:val="00E732B5"/>
    <w:rsid w:val="00E9119C"/>
    <w:rsid w:val="00EA11FD"/>
    <w:rsid w:val="00EB7B3C"/>
    <w:rsid w:val="00ED0D87"/>
    <w:rsid w:val="00ED6B96"/>
    <w:rsid w:val="00EF3E0F"/>
    <w:rsid w:val="00F06E0D"/>
    <w:rsid w:val="00F14937"/>
    <w:rsid w:val="00F21E26"/>
    <w:rsid w:val="00F364EA"/>
    <w:rsid w:val="00F55655"/>
    <w:rsid w:val="00F57045"/>
    <w:rsid w:val="00F71F20"/>
    <w:rsid w:val="00F751F2"/>
    <w:rsid w:val="00F9149F"/>
    <w:rsid w:val="00F94C60"/>
    <w:rsid w:val="00FB355C"/>
    <w:rsid w:val="00FC2834"/>
    <w:rsid w:val="00FD2276"/>
    <w:rsid w:val="00FF670F"/>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37F7"/>
    <w:pPr>
      <w:spacing w:line="300" w:lineRule="atLeast"/>
    </w:pPr>
    <w:rPr>
      <w:szCs w:val="24"/>
    </w:rPr>
  </w:style>
  <w:style w:type="paragraph" w:styleId="Heading1">
    <w:name w:val="heading 1"/>
    <w:basedOn w:val="Normal"/>
    <w:next w:val="Normal"/>
    <w:link w:val="Heading1Char"/>
    <w:uiPriority w:val="99"/>
    <w:qFormat/>
    <w:rsid w:val="001537F7"/>
    <w:pPr>
      <w:keepNext/>
      <w:spacing w:line="520" w:lineRule="atLeast"/>
      <w:outlineLvl w:val="0"/>
    </w:pPr>
    <w:rPr>
      <w:rFonts w:cs="Arial"/>
      <w:bCs/>
      <w:kern w:val="32"/>
      <w:sz w:val="40"/>
      <w:szCs w:val="32"/>
    </w:rPr>
  </w:style>
  <w:style w:type="paragraph" w:styleId="Heading2">
    <w:name w:val="heading 2"/>
    <w:basedOn w:val="Normal"/>
    <w:next w:val="Normal"/>
    <w:link w:val="Heading2Char"/>
    <w:uiPriority w:val="99"/>
    <w:qFormat/>
    <w:rsid w:val="001537F7"/>
    <w:pPr>
      <w:keepNext/>
      <w:spacing w:line="360" w:lineRule="atLeast"/>
      <w:outlineLvl w:val="1"/>
    </w:pPr>
    <w:rPr>
      <w:rFonts w:cs="Arial"/>
      <w:bCs/>
      <w:iCs/>
      <w:sz w:val="28"/>
      <w:szCs w:val="28"/>
    </w:rPr>
  </w:style>
  <w:style w:type="paragraph" w:styleId="Heading3">
    <w:name w:val="heading 3"/>
    <w:basedOn w:val="Normal"/>
    <w:next w:val="Normal"/>
    <w:link w:val="Heading3Char"/>
    <w:uiPriority w:val="99"/>
    <w:qFormat/>
    <w:rsid w:val="001537F7"/>
    <w:pPr>
      <w:keepNext/>
      <w:outlineLvl w:val="2"/>
    </w:pPr>
    <w:rPr>
      <w:rFonts w:cs="Arial"/>
      <w:b/>
      <w:bCs/>
      <w:szCs w:val="26"/>
    </w:rPr>
  </w:style>
  <w:style w:type="paragraph" w:styleId="Heading4">
    <w:name w:val="heading 4"/>
    <w:basedOn w:val="Heading3"/>
    <w:next w:val="Normal"/>
    <w:link w:val="Heading4Char"/>
    <w:uiPriority w:val="99"/>
    <w:qFormat/>
    <w:rsid w:val="001537F7"/>
    <w:pPr>
      <w:outlineLvl w:val="3"/>
    </w:pPr>
  </w:style>
  <w:style w:type="paragraph" w:styleId="Heading5">
    <w:name w:val="heading 5"/>
    <w:basedOn w:val="Heading4"/>
    <w:next w:val="Normal"/>
    <w:link w:val="Heading5Char"/>
    <w:uiPriority w:val="99"/>
    <w:qFormat/>
    <w:rsid w:val="001537F7"/>
    <w:pPr>
      <w:outlineLvl w:val="4"/>
    </w:pPr>
  </w:style>
  <w:style w:type="paragraph" w:styleId="Heading6">
    <w:name w:val="heading 6"/>
    <w:basedOn w:val="Heading5"/>
    <w:next w:val="Normal"/>
    <w:link w:val="Heading6Char"/>
    <w:uiPriority w:val="99"/>
    <w:qFormat/>
    <w:rsid w:val="001537F7"/>
    <w:pPr>
      <w:outlineLvl w:val="5"/>
    </w:pPr>
  </w:style>
  <w:style w:type="paragraph" w:styleId="Heading7">
    <w:name w:val="heading 7"/>
    <w:basedOn w:val="Heading6"/>
    <w:next w:val="Normal"/>
    <w:link w:val="Heading7Char"/>
    <w:uiPriority w:val="99"/>
    <w:qFormat/>
    <w:rsid w:val="001537F7"/>
    <w:pPr>
      <w:outlineLvl w:val="6"/>
    </w:pPr>
  </w:style>
  <w:style w:type="paragraph" w:styleId="Heading8">
    <w:name w:val="heading 8"/>
    <w:basedOn w:val="Heading7"/>
    <w:next w:val="Normal"/>
    <w:link w:val="Heading8Char"/>
    <w:uiPriority w:val="99"/>
    <w:qFormat/>
    <w:rsid w:val="001537F7"/>
    <w:pPr>
      <w:outlineLvl w:val="7"/>
    </w:pPr>
  </w:style>
  <w:style w:type="paragraph" w:styleId="Heading9">
    <w:name w:val="heading 9"/>
    <w:basedOn w:val="Heading8"/>
    <w:next w:val="Normal"/>
    <w:link w:val="Heading9Char"/>
    <w:uiPriority w:val="99"/>
    <w:qFormat/>
    <w:rsid w:val="001537F7"/>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10D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710D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710D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710D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710D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710D4"/>
    <w:rPr>
      <w:rFonts w:ascii="Calibri" w:hAnsi="Calibri" w:cs="Times New Roman"/>
      <w:b/>
      <w:bCs/>
    </w:rPr>
  </w:style>
  <w:style w:type="character" w:customStyle="1" w:styleId="Heading7Char">
    <w:name w:val="Heading 7 Char"/>
    <w:basedOn w:val="DefaultParagraphFont"/>
    <w:link w:val="Heading7"/>
    <w:uiPriority w:val="99"/>
    <w:semiHidden/>
    <w:locked/>
    <w:rsid w:val="000710D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710D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710D4"/>
    <w:rPr>
      <w:rFonts w:ascii="Cambria" w:hAnsi="Cambria" w:cs="Times New Roman"/>
    </w:rPr>
  </w:style>
  <w:style w:type="paragraph" w:styleId="Caption">
    <w:name w:val="caption"/>
    <w:basedOn w:val="Normal"/>
    <w:next w:val="Normal"/>
    <w:uiPriority w:val="99"/>
    <w:qFormat/>
    <w:rsid w:val="001537F7"/>
    <w:rPr>
      <w:bCs/>
      <w:sz w:val="18"/>
      <w:szCs w:val="20"/>
    </w:rPr>
  </w:style>
  <w:style w:type="character" w:styleId="EndnoteReference">
    <w:name w:val="endnote reference"/>
    <w:basedOn w:val="DefaultParagraphFont"/>
    <w:uiPriority w:val="99"/>
    <w:semiHidden/>
    <w:rsid w:val="001537F7"/>
    <w:rPr>
      <w:rFonts w:ascii="Times New Roman" w:hAnsi="Times New Roman" w:cs="Times New Roman"/>
      <w:sz w:val="16"/>
      <w:vertAlign w:val="superscript"/>
    </w:rPr>
  </w:style>
  <w:style w:type="paragraph" w:styleId="EndnoteText">
    <w:name w:val="endnote text"/>
    <w:basedOn w:val="Normal"/>
    <w:link w:val="EndnoteTextChar"/>
    <w:uiPriority w:val="99"/>
    <w:semiHidden/>
    <w:rsid w:val="001537F7"/>
    <w:rPr>
      <w:sz w:val="16"/>
      <w:szCs w:val="20"/>
    </w:rPr>
  </w:style>
  <w:style w:type="character" w:customStyle="1" w:styleId="EndnoteTextChar">
    <w:name w:val="Endnote Text Char"/>
    <w:basedOn w:val="DefaultParagraphFont"/>
    <w:link w:val="EndnoteText"/>
    <w:uiPriority w:val="99"/>
    <w:semiHidden/>
    <w:locked/>
    <w:rsid w:val="000710D4"/>
    <w:rPr>
      <w:rFonts w:cs="Times New Roman"/>
      <w:sz w:val="20"/>
      <w:szCs w:val="20"/>
    </w:rPr>
  </w:style>
  <w:style w:type="character" w:styleId="FootnoteReference">
    <w:name w:val="footnote reference"/>
    <w:basedOn w:val="DefaultParagraphFont"/>
    <w:uiPriority w:val="99"/>
    <w:semiHidden/>
    <w:rsid w:val="001537F7"/>
    <w:rPr>
      <w:rFonts w:ascii="Times New Roman" w:hAnsi="Times New Roman" w:cs="Times New Roman"/>
      <w:sz w:val="16"/>
      <w:vertAlign w:val="superscript"/>
    </w:rPr>
  </w:style>
  <w:style w:type="paragraph" w:styleId="FootnoteText">
    <w:name w:val="footnote text"/>
    <w:basedOn w:val="Normal"/>
    <w:link w:val="FootnoteTextChar"/>
    <w:uiPriority w:val="99"/>
    <w:semiHidden/>
    <w:rsid w:val="001537F7"/>
    <w:rPr>
      <w:sz w:val="16"/>
      <w:szCs w:val="20"/>
    </w:rPr>
  </w:style>
  <w:style w:type="character" w:customStyle="1" w:styleId="FootnoteTextChar">
    <w:name w:val="Footnote Text Char"/>
    <w:basedOn w:val="DefaultParagraphFont"/>
    <w:link w:val="FootnoteText"/>
    <w:uiPriority w:val="99"/>
    <w:semiHidden/>
    <w:locked/>
    <w:rsid w:val="000710D4"/>
    <w:rPr>
      <w:rFonts w:cs="Times New Roman"/>
      <w:sz w:val="20"/>
      <w:szCs w:val="20"/>
    </w:rPr>
  </w:style>
  <w:style w:type="paragraph" w:styleId="Header">
    <w:name w:val="header"/>
    <w:basedOn w:val="Normal"/>
    <w:link w:val="HeaderChar"/>
    <w:uiPriority w:val="99"/>
    <w:rsid w:val="001537F7"/>
    <w:pPr>
      <w:tabs>
        <w:tab w:val="center" w:pos="4819"/>
        <w:tab w:val="right" w:pos="9638"/>
      </w:tabs>
      <w:spacing w:line="260" w:lineRule="atLeast"/>
    </w:pPr>
    <w:rPr>
      <w:sz w:val="18"/>
    </w:rPr>
  </w:style>
  <w:style w:type="character" w:customStyle="1" w:styleId="HeaderChar">
    <w:name w:val="Header Char"/>
    <w:basedOn w:val="DefaultParagraphFont"/>
    <w:link w:val="Header"/>
    <w:uiPriority w:val="99"/>
    <w:semiHidden/>
    <w:locked/>
    <w:rsid w:val="000710D4"/>
    <w:rPr>
      <w:rFonts w:cs="Times New Roman"/>
      <w:sz w:val="24"/>
      <w:szCs w:val="24"/>
    </w:rPr>
  </w:style>
  <w:style w:type="paragraph" w:styleId="Footer">
    <w:name w:val="footer"/>
    <w:basedOn w:val="Normal"/>
    <w:link w:val="FooterChar"/>
    <w:uiPriority w:val="99"/>
    <w:rsid w:val="00850BA6"/>
    <w:pPr>
      <w:tabs>
        <w:tab w:val="center" w:pos="4819"/>
        <w:tab w:val="right" w:pos="9638"/>
      </w:tabs>
      <w:spacing w:line="260" w:lineRule="atLeast"/>
    </w:pPr>
  </w:style>
  <w:style w:type="character" w:customStyle="1" w:styleId="FooterChar">
    <w:name w:val="Footer Char"/>
    <w:basedOn w:val="DefaultParagraphFont"/>
    <w:link w:val="Footer"/>
    <w:uiPriority w:val="99"/>
    <w:semiHidden/>
    <w:locked/>
    <w:rsid w:val="000710D4"/>
    <w:rPr>
      <w:rFonts w:cs="Times New Roman"/>
      <w:sz w:val="24"/>
      <w:szCs w:val="24"/>
    </w:rPr>
  </w:style>
  <w:style w:type="paragraph" w:customStyle="1" w:styleId="Template">
    <w:name w:val="Template"/>
    <w:uiPriority w:val="99"/>
    <w:rsid w:val="00D97922"/>
    <w:pPr>
      <w:spacing w:line="260" w:lineRule="atLeast"/>
    </w:pPr>
    <w:rPr>
      <w:noProof/>
      <w:sz w:val="18"/>
      <w:szCs w:val="24"/>
    </w:rPr>
  </w:style>
  <w:style w:type="paragraph" w:customStyle="1" w:styleId="Template-Adresse">
    <w:name w:val="Template - Adresse"/>
    <w:basedOn w:val="Template"/>
    <w:uiPriority w:val="99"/>
    <w:rsid w:val="00D97922"/>
  </w:style>
  <w:style w:type="paragraph" w:customStyle="1" w:styleId="Normal-Bullet">
    <w:name w:val="Normal - Bullet"/>
    <w:basedOn w:val="Normal"/>
    <w:uiPriority w:val="99"/>
    <w:rsid w:val="00D97922"/>
    <w:pPr>
      <w:numPr>
        <w:numId w:val="1"/>
      </w:numPr>
    </w:pPr>
  </w:style>
  <w:style w:type="paragraph" w:customStyle="1" w:styleId="Normal-Talliste">
    <w:name w:val="Normal - Talliste"/>
    <w:basedOn w:val="Normal"/>
    <w:uiPriority w:val="99"/>
    <w:rsid w:val="00D97922"/>
    <w:pPr>
      <w:numPr>
        <w:numId w:val="2"/>
      </w:numPr>
    </w:pPr>
  </w:style>
  <w:style w:type="character" w:styleId="PageNumber">
    <w:name w:val="page number"/>
    <w:basedOn w:val="DefaultParagraphFont"/>
    <w:uiPriority w:val="99"/>
    <w:rsid w:val="00850BA6"/>
    <w:rPr>
      <w:rFonts w:ascii="Times New Roman" w:hAnsi="Times New Roman" w:cs="Times New Roman"/>
      <w:sz w:val="22"/>
    </w:rPr>
  </w:style>
  <w:style w:type="table" w:styleId="TableGrid">
    <w:name w:val="Table Grid"/>
    <w:basedOn w:val="TableNormal"/>
    <w:uiPriority w:val="99"/>
    <w:rsid w:val="008A654F"/>
    <w:pPr>
      <w:spacing w:line="30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Overskrift">
    <w:name w:val="Normal - Overskrift"/>
    <w:basedOn w:val="Normal"/>
    <w:uiPriority w:val="99"/>
    <w:rsid w:val="008A654F"/>
    <w:rPr>
      <w:b/>
    </w:rPr>
  </w:style>
  <w:style w:type="character" w:styleId="CommentReference">
    <w:name w:val="annotation reference"/>
    <w:basedOn w:val="DefaultParagraphFont"/>
    <w:uiPriority w:val="99"/>
    <w:semiHidden/>
    <w:rsid w:val="008E2C23"/>
    <w:rPr>
      <w:rFonts w:cs="Times New Roman"/>
      <w:sz w:val="16"/>
      <w:szCs w:val="16"/>
    </w:rPr>
  </w:style>
  <w:style w:type="paragraph" w:styleId="CommentText">
    <w:name w:val="annotation text"/>
    <w:basedOn w:val="Normal"/>
    <w:link w:val="CommentTextChar"/>
    <w:uiPriority w:val="99"/>
    <w:semiHidden/>
    <w:rsid w:val="008E2C23"/>
    <w:rPr>
      <w:sz w:val="20"/>
      <w:szCs w:val="20"/>
    </w:rPr>
  </w:style>
  <w:style w:type="character" w:customStyle="1" w:styleId="CommentTextChar">
    <w:name w:val="Comment Text Char"/>
    <w:basedOn w:val="DefaultParagraphFont"/>
    <w:link w:val="CommentText"/>
    <w:uiPriority w:val="99"/>
    <w:semiHidden/>
    <w:locked/>
    <w:rsid w:val="000710D4"/>
    <w:rPr>
      <w:rFonts w:cs="Times New Roman"/>
      <w:sz w:val="20"/>
      <w:szCs w:val="20"/>
    </w:rPr>
  </w:style>
  <w:style w:type="paragraph" w:styleId="CommentSubject">
    <w:name w:val="annotation subject"/>
    <w:basedOn w:val="CommentText"/>
    <w:next w:val="CommentText"/>
    <w:link w:val="CommentSubjectChar"/>
    <w:uiPriority w:val="99"/>
    <w:semiHidden/>
    <w:rsid w:val="008E2C23"/>
    <w:rPr>
      <w:b/>
      <w:bCs/>
    </w:rPr>
  </w:style>
  <w:style w:type="character" w:customStyle="1" w:styleId="CommentSubjectChar">
    <w:name w:val="Comment Subject Char"/>
    <w:basedOn w:val="CommentTextChar"/>
    <w:link w:val="CommentSubject"/>
    <w:uiPriority w:val="99"/>
    <w:semiHidden/>
    <w:locked/>
    <w:rsid w:val="000710D4"/>
    <w:rPr>
      <w:b/>
      <w:bCs/>
    </w:rPr>
  </w:style>
  <w:style w:type="paragraph" w:styleId="BalloonText">
    <w:name w:val="Balloon Text"/>
    <w:basedOn w:val="Normal"/>
    <w:link w:val="BalloonTextChar"/>
    <w:uiPriority w:val="99"/>
    <w:semiHidden/>
    <w:rsid w:val="008E2C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10D4"/>
    <w:rPr>
      <w:rFonts w:cs="Times New Roman"/>
      <w:sz w:val="2"/>
    </w:rPr>
  </w:style>
  <w:style w:type="character" w:styleId="Hyperlink">
    <w:name w:val="Hyperlink"/>
    <w:basedOn w:val="DefaultParagraphFont"/>
    <w:uiPriority w:val="99"/>
    <w:rsid w:val="0063292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55209080">
      <w:marLeft w:val="0"/>
      <w:marRight w:val="0"/>
      <w:marTop w:val="0"/>
      <w:marBottom w:val="0"/>
      <w:divBdr>
        <w:top w:val="none" w:sz="0" w:space="0" w:color="auto"/>
        <w:left w:val="none" w:sz="0" w:space="0" w:color="auto"/>
        <w:bottom w:val="none" w:sz="0" w:space="0" w:color="auto"/>
        <w:right w:val="none" w:sz="0" w:space="0" w:color="auto"/>
      </w:divBdr>
    </w:div>
    <w:div w:id="1955209081">
      <w:marLeft w:val="0"/>
      <w:marRight w:val="0"/>
      <w:marTop w:val="0"/>
      <w:marBottom w:val="0"/>
      <w:divBdr>
        <w:top w:val="none" w:sz="0" w:space="0" w:color="auto"/>
        <w:left w:val="none" w:sz="0" w:space="0" w:color="auto"/>
        <w:bottom w:val="none" w:sz="0" w:space="0" w:color="auto"/>
        <w:right w:val="none" w:sz="0" w:space="0" w:color="auto"/>
      </w:divBdr>
    </w:div>
    <w:div w:id="1955209082">
      <w:marLeft w:val="0"/>
      <w:marRight w:val="0"/>
      <w:marTop w:val="0"/>
      <w:marBottom w:val="0"/>
      <w:divBdr>
        <w:top w:val="none" w:sz="0" w:space="0" w:color="auto"/>
        <w:left w:val="none" w:sz="0" w:space="0" w:color="auto"/>
        <w:bottom w:val="none" w:sz="0" w:space="0" w:color="auto"/>
        <w:right w:val="none" w:sz="0" w:space="0" w:color="auto"/>
      </w:divBdr>
    </w:div>
    <w:div w:id="1955209083">
      <w:marLeft w:val="0"/>
      <w:marRight w:val="0"/>
      <w:marTop w:val="0"/>
      <w:marBottom w:val="0"/>
      <w:divBdr>
        <w:top w:val="none" w:sz="0" w:space="0" w:color="auto"/>
        <w:left w:val="none" w:sz="0" w:space="0" w:color="auto"/>
        <w:bottom w:val="none" w:sz="0" w:space="0" w:color="auto"/>
        <w:right w:val="none" w:sz="0" w:space="0" w:color="auto"/>
      </w:divBdr>
    </w:div>
    <w:div w:id="1955209084">
      <w:marLeft w:val="0"/>
      <w:marRight w:val="0"/>
      <w:marTop w:val="0"/>
      <w:marBottom w:val="0"/>
      <w:divBdr>
        <w:top w:val="none" w:sz="0" w:space="0" w:color="auto"/>
        <w:left w:val="none" w:sz="0" w:space="0" w:color="auto"/>
        <w:bottom w:val="none" w:sz="0" w:space="0" w:color="auto"/>
        <w:right w:val="none" w:sz="0" w:space="0" w:color="auto"/>
      </w:divBdr>
    </w:div>
    <w:div w:id="1955209085">
      <w:marLeft w:val="0"/>
      <w:marRight w:val="0"/>
      <w:marTop w:val="0"/>
      <w:marBottom w:val="0"/>
      <w:divBdr>
        <w:top w:val="none" w:sz="0" w:space="0" w:color="auto"/>
        <w:left w:val="none" w:sz="0" w:space="0" w:color="auto"/>
        <w:bottom w:val="none" w:sz="0" w:space="0" w:color="auto"/>
        <w:right w:val="none" w:sz="0" w:space="0" w:color="auto"/>
      </w:divBdr>
    </w:div>
    <w:div w:id="1955209086">
      <w:marLeft w:val="0"/>
      <w:marRight w:val="0"/>
      <w:marTop w:val="0"/>
      <w:marBottom w:val="0"/>
      <w:divBdr>
        <w:top w:val="none" w:sz="0" w:space="0" w:color="auto"/>
        <w:left w:val="none" w:sz="0" w:space="0" w:color="auto"/>
        <w:bottom w:val="none" w:sz="0" w:space="0" w:color="auto"/>
        <w:right w:val="none" w:sz="0" w:space="0" w:color="auto"/>
      </w:divBdr>
    </w:div>
    <w:div w:id="1955209087">
      <w:marLeft w:val="0"/>
      <w:marRight w:val="0"/>
      <w:marTop w:val="0"/>
      <w:marBottom w:val="0"/>
      <w:divBdr>
        <w:top w:val="none" w:sz="0" w:space="0" w:color="auto"/>
        <w:left w:val="none" w:sz="0" w:space="0" w:color="auto"/>
        <w:bottom w:val="none" w:sz="0" w:space="0" w:color="auto"/>
        <w:right w:val="none" w:sz="0" w:space="0" w:color="auto"/>
      </w:divBdr>
    </w:div>
    <w:div w:id="1955209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j\Local%20Settings\Temp\10\tmp5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tmp57.tmp</Template>
  <TotalTime>5</TotalTime>
  <Pages>2</Pages>
  <Words>695</Words>
  <Characters>4245</Characters>
  <Application>Microsoft Office Outlook</Application>
  <DocSecurity>0</DocSecurity>
  <Lines>0</Lines>
  <Paragraphs>0</Paragraphs>
  <ScaleCrop>false</ScaleCrop>
  <Company>skabelondesign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«sagAnsøger1Navn»</dc:title>
  <dc:subject/>
  <dc:creator>mette haugaard jeppesen</dc:creator>
  <cp:keywords/>
  <dc:description/>
  <cp:lastModifiedBy>mette haugaard jeppesen</cp:lastModifiedBy>
  <cp:revision>2</cp:revision>
  <cp:lastPrinted>2012-08-23T07:43:00Z</cp:lastPrinted>
  <dcterms:created xsi:type="dcterms:W3CDTF">2012-08-23T07:48:00Z</dcterms:created>
  <dcterms:modified xsi:type="dcterms:W3CDTF">2012-08-23T07:48:00Z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User">
    <vt:lpwstr>Standard Profile</vt:lpwstr>
  </property>
</Properties>
</file>